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2EC836" w14:textId="77777777" w:rsidR="003648A2" w:rsidRDefault="003648A2" w:rsidP="003648A2">
      <w:pPr>
        <w:jc w:val="center"/>
        <w:rPr>
          <w:rStyle w:val="Boktittel"/>
          <w:b/>
          <w:sz w:val="30"/>
          <w:szCs w:val="30"/>
        </w:rPr>
      </w:pPr>
    </w:p>
    <w:p w14:paraId="6DC370EB" w14:textId="77777777" w:rsidR="003648A2" w:rsidRPr="00806381" w:rsidRDefault="003648A2" w:rsidP="003648A2">
      <w:pPr>
        <w:jc w:val="center"/>
        <w:rPr>
          <w:rStyle w:val="Boktittel"/>
          <w:b/>
          <w:sz w:val="30"/>
          <w:szCs w:val="30"/>
        </w:rPr>
      </w:pPr>
      <w:r w:rsidRPr="00806381">
        <w:rPr>
          <w:rStyle w:val="Boktittel"/>
          <w:b/>
          <w:sz w:val="30"/>
          <w:szCs w:val="30"/>
        </w:rPr>
        <w:t>SHA-PLAN</w:t>
      </w:r>
    </w:p>
    <w:p w14:paraId="7DCFD523" w14:textId="77777777" w:rsidR="003648A2" w:rsidRPr="0013552A" w:rsidRDefault="003648A2" w:rsidP="003648A2"/>
    <w:p w14:paraId="2930A3F7" w14:textId="77777777" w:rsidR="003648A2" w:rsidRDefault="003648A2" w:rsidP="003648A2">
      <w:pPr>
        <w:pStyle w:val="Undertittel"/>
      </w:pPr>
    </w:p>
    <w:p w14:paraId="4EA550EC" w14:textId="46E7B8D8" w:rsidR="2C8340E5" w:rsidRDefault="2C8340E5" w:rsidP="2C8340E5">
      <w:pPr>
        <w:pStyle w:val="Undertittel"/>
        <w:rPr>
          <w:szCs w:val="28"/>
        </w:rPr>
      </w:pPr>
    </w:p>
    <w:p w14:paraId="4A0F0522" w14:textId="77777777" w:rsidR="003648A2" w:rsidRDefault="003648A2" w:rsidP="003648A2">
      <w:pPr>
        <w:pStyle w:val="Undertittel"/>
      </w:pPr>
    </w:p>
    <w:p w14:paraId="74502E3D" w14:textId="67F52086" w:rsidR="007B0749" w:rsidRPr="007B14E2" w:rsidRDefault="007B0749" w:rsidP="007B0749">
      <w:pPr>
        <w:tabs>
          <w:tab w:val="left" w:pos="1701"/>
        </w:tabs>
        <w:spacing w:line="360" w:lineRule="auto"/>
        <w:rPr>
          <w:sz w:val="24"/>
          <w:szCs w:val="24"/>
        </w:rPr>
      </w:pPr>
      <w:r w:rsidRPr="038AE336">
        <w:rPr>
          <w:sz w:val="24"/>
          <w:szCs w:val="24"/>
        </w:rPr>
        <w:t>Prosjekt:</w:t>
      </w:r>
      <w:r>
        <w:tab/>
      </w:r>
      <w:r w:rsidR="007B14E2" w:rsidRPr="007B14E2">
        <w:rPr>
          <w:sz w:val="24"/>
          <w:szCs w:val="24"/>
        </w:rPr>
        <w:t>1305701 INN Hamar, ombygging bibliotek</w:t>
      </w:r>
    </w:p>
    <w:p w14:paraId="430AD92A" w14:textId="1CA888A2" w:rsidR="007B0749" w:rsidRPr="001961A8" w:rsidRDefault="007B0749" w:rsidP="007B0749">
      <w:pPr>
        <w:tabs>
          <w:tab w:val="left" w:pos="1701"/>
        </w:tabs>
        <w:spacing w:line="360" w:lineRule="auto"/>
        <w:rPr>
          <w:sz w:val="24"/>
          <w:szCs w:val="24"/>
        </w:rPr>
      </w:pPr>
      <w:r w:rsidRPr="038AE336">
        <w:rPr>
          <w:sz w:val="24"/>
          <w:szCs w:val="24"/>
        </w:rPr>
        <w:t>Byggherre:</w:t>
      </w:r>
      <w:r>
        <w:tab/>
      </w:r>
      <w:r w:rsidR="038AE336" w:rsidRPr="038AE336">
        <w:rPr>
          <w:sz w:val="24"/>
          <w:szCs w:val="24"/>
        </w:rPr>
        <w:t>Statsbygg</w:t>
      </w:r>
    </w:p>
    <w:p w14:paraId="1239F59B" w14:textId="552FF163" w:rsidR="007B0749" w:rsidRPr="001961A8" w:rsidRDefault="007B0749" w:rsidP="038AE336">
      <w:pPr>
        <w:tabs>
          <w:tab w:val="left" w:pos="1701"/>
        </w:tabs>
        <w:spacing w:line="360" w:lineRule="auto"/>
        <w:rPr>
          <w:sz w:val="24"/>
          <w:szCs w:val="24"/>
        </w:rPr>
      </w:pPr>
      <w:r w:rsidRPr="038AE336">
        <w:rPr>
          <w:sz w:val="24"/>
          <w:szCs w:val="24"/>
        </w:rPr>
        <w:t>Byggeplass:</w:t>
      </w:r>
      <w:r>
        <w:tab/>
      </w:r>
      <w:r w:rsidR="007B14E2" w:rsidRPr="007B14E2">
        <w:t>Holsetgata 31, Hamar</w:t>
      </w:r>
    </w:p>
    <w:p w14:paraId="548FEA83" w14:textId="3320B96B" w:rsidR="007B0749" w:rsidRPr="001961A8" w:rsidRDefault="007B0749" w:rsidP="007B0749">
      <w:pPr>
        <w:tabs>
          <w:tab w:val="left" w:pos="1701"/>
        </w:tabs>
        <w:spacing w:line="360" w:lineRule="auto"/>
        <w:rPr>
          <w:color w:val="FF0000"/>
          <w:sz w:val="24"/>
          <w:szCs w:val="24"/>
        </w:rPr>
      </w:pPr>
      <w:r w:rsidRPr="038AE336">
        <w:rPr>
          <w:sz w:val="24"/>
          <w:szCs w:val="24"/>
        </w:rPr>
        <w:t>Utarbeidet:</w:t>
      </w:r>
      <w:r>
        <w:tab/>
      </w:r>
      <w:r w:rsidR="007B14E2" w:rsidRPr="007B14E2">
        <w:t>0</w:t>
      </w:r>
      <w:r w:rsidR="00DF7DE8">
        <w:t>9</w:t>
      </w:r>
      <w:r w:rsidR="007B14E2" w:rsidRPr="007B14E2">
        <w:t>.07.2026</w:t>
      </w:r>
    </w:p>
    <w:p w14:paraId="252A0AB0" w14:textId="3550C5A4" w:rsidR="003648A2" w:rsidRPr="008D1152" w:rsidRDefault="007B0749" w:rsidP="008D1152">
      <w:pPr>
        <w:tabs>
          <w:tab w:val="left" w:pos="1701"/>
        </w:tabs>
        <w:spacing w:line="360" w:lineRule="auto"/>
        <w:rPr>
          <w:color w:val="FF0000"/>
          <w:sz w:val="24"/>
          <w:szCs w:val="24"/>
        </w:rPr>
      </w:pPr>
      <w:r w:rsidRPr="038AE336">
        <w:rPr>
          <w:sz w:val="24"/>
          <w:szCs w:val="24"/>
        </w:rPr>
        <w:t>Sist oppdatert:</w:t>
      </w:r>
      <w:r>
        <w:tab/>
      </w:r>
      <w:r w:rsidR="007E0C6E" w:rsidRPr="007E0C6E">
        <w:t>09</w:t>
      </w:r>
      <w:r w:rsidR="038AE336" w:rsidRPr="007E0C6E">
        <w:t>.</w:t>
      </w:r>
      <w:r w:rsidR="007E0C6E" w:rsidRPr="007E0C6E">
        <w:t>07</w:t>
      </w:r>
      <w:r w:rsidR="038AE336" w:rsidRPr="007E0C6E">
        <w:t>.</w:t>
      </w:r>
      <w:r w:rsidR="007E0C6E" w:rsidRPr="007E0C6E">
        <w:t>2026</w:t>
      </w:r>
    </w:p>
    <w:p w14:paraId="74E2F9E4" w14:textId="77777777" w:rsidR="003648A2" w:rsidRPr="0013552A" w:rsidRDefault="003648A2" w:rsidP="003648A2"/>
    <w:p w14:paraId="2DE1B36E" w14:textId="075E94EB" w:rsidR="003648A2" w:rsidRDefault="008D1152" w:rsidP="003648A2">
      <w:r>
        <w:rPr>
          <w:noProof/>
        </w:rPr>
        <w:drawing>
          <wp:inline distT="0" distB="0" distL="0" distR="0" wp14:anchorId="5283AD0C" wp14:editId="5274BC39">
            <wp:extent cx="5760085" cy="3836883"/>
            <wp:effectExtent l="0" t="0" r="0" b="0"/>
            <wp:docPr id="41827956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279567" name="Picture 41827956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36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D61BF" w14:textId="77777777" w:rsidR="003648A2" w:rsidRDefault="003648A2" w:rsidP="003648A2"/>
    <w:p w14:paraId="048BC49E" w14:textId="77777777" w:rsidR="003648A2" w:rsidRDefault="003648A2" w:rsidP="003648A2"/>
    <w:p w14:paraId="010287EA" w14:textId="77777777" w:rsidR="003648A2" w:rsidRDefault="003648A2" w:rsidP="003648A2"/>
    <w:p w14:paraId="2120A642" w14:textId="77777777" w:rsidR="003648A2" w:rsidRDefault="003648A2" w:rsidP="003648A2">
      <w:r>
        <w:t>Revisjonslogg:</w:t>
      </w:r>
    </w:p>
    <w:p w14:paraId="7C96F748" w14:textId="77777777" w:rsidR="003648A2" w:rsidRDefault="003648A2" w:rsidP="003648A2">
      <w:pPr>
        <w:pStyle w:val="Normalindented"/>
        <w:rPr>
          <w:noProof/>
        </w:rPr>
      </w:pPr>
    </w:p>
    <w:tbl>
      <w:tblPr>
        <w:tblStyle w:val="Tabellrutenett"/>
        <w:tblW w:w="9066" w:type="dxa"/>
        <w:tblInd w:w="-5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ook w:val="04A0" w:firstRow="1" w:lastRow="0" w:firstColumn="1" w:lastColumn="0" w:noHBand="0" w:noVBand="1"/>
      </w:tblPr>
      <w:tblGrid>
        <w:gridCol w:w="835"/>
        <w:gridCol w:w="5261"/>
        <w:gridCol w:w="1395"/>
        <w:gridCol w:w="1575"/>
      </w:tblGrid>
      <w:tr w:rsidR="00412C91" w:rsidRPr="0013552A" w14:paraId="3D79C521" w14:textId="77777777" w:rsidTr="038AE336">
        <w:tc>
          <w:tcPr>
            <w:tcW w:w="835" w:type="dxa"/>
            <w:shd w:val="clear" w:color="auto" w:fill="E6E6E6"/>
          </w:tcPr>
          <w:p w14:paraId="46998608" w14:textId="77777777" w:rsidR="003648A2" w:rsidRPr="00FF709E" w:rsidRDefault="003648A2" w:rsidP="00082BD9">
            <w:pPr>
              <w:rPr>
                <w:b/>
                <w:bCs/>
                <w:noProof/>
              </w:rPr>
            </w:pPr>
            <w:r w:rsidRPr="00FF709E">
              <w:rPr>
                <w:b/>
                <w:bCs/>
                <w:noProof/>
              </w:rPr>
              <w:t>Nr.</w:t>
            </w:r>
          </w:p>
        </w:tc>
        <w:tc>
          <w:tcPr>
            <w:tcW w:w="5261" w:type="dxa"/>
            <w:shd w:val="clear" w:color="auto" w:fill="E6E6E6"/>
          </w:tcPr>
          <w:p w14:paraId="0AB7CAEF" w14:textId="77777777" w:rsidR="003648A2" w:rsidRPr="00FF709E" w:rsidRDefault="003648A2" w:rsidP="00082BD9">
            <w:pPr>
              <w:rPr>
                <w:b/>
                <w:bCs/>
                <w:noProof/>
              </w:rPr>
            </w:pPr>
            <w:r w:rsidRPr="00FF709E">
              <w:rPr>
                <w:b/>
                <w:bCs/>
                <w:noProof/>
              </w:rPr>
              <w:t>Revisjonen gjelder</w:t>
            </w:r>
          </w:p>
        </w:tc>
        <w:tc>
          <w:tcPr>
            <w:tcW w:w="1395" w:type="dxa"/>
            <w:shd w:val="clear" w:color="auto" w:fill="E6E6E6"/>
          </w:tcPr>
          <w:p w14:paraId="47F0E720" w14:textId="77777777" w:rsidR="003648A2" w:rsidRPr="00FF709E" w:rsidRDefault="003648A2" w:rsidP="00082BD9">
            <w:pPr>
              <w:rPr>
                <w:b/>
                <w:bCs/>
                <w:noProof/>
              </w:rPr>
            </w:pPr>
            <w:r w:rsidRPr="00FF709E">
              <w:rPr>
                <w:b/>
                <w:bCs/>
                <w:noProof/>
              </w:rPr>
              <w:t>Revidert av (Initialer)</w:t>
            </w:r>
          </w:p>
        </w:tc>
        <w:tc>
          <w:tcPr>
            <w:tcW w:w="1575" w:type="dxa"/>
            <w:shd w:val="clear" w:color="auto" w:fill="E6E6E6"/>
          </w:tcPr>
          <w:p w14:paraId="7FDF8838" w14:textId="77777777" w:rsidR="003648A2" w:rsidRPr="00FF709E" w:rsidRDefault="003648A2" w:rsidP="00082BD9">
            <w:pPr>
              <w:rPr>
                <w:b/>
                <w:bCs/>
                <w:noProof/>
              </w:rPr>
            </w:pPr>
            <w:r w:rsidRPr="00FF709E">
              <w:rPr>
                <w:b/>
                <w:bCs/>
                <w:noProof/>
              </w:rPr>
              <w:t>Dato</w:t>
            </w:r>
          </w:p>
        </w:tc>
      </w:tr>
      <w:tr w:rsidR="000C5B1C" w:rsidRPr="0013552A" w14:paraId="4CF142E0" w14:textId="77777777" w:rsidTr="038AE336">
        <w:tc>
          <w:tcPr>
            <w:tcW w:w="835" w:type="dxa"/>
          </w:tcPr>
          <w:p w14:paraId="038C5557" w14:textId="476F8851" w:rsidR="000C5B1C" w:rsidRPr="00DF7DE8" w:rsidRDefault="038AE336" w:rsidP="038AE336">
            <w:pPr>
              <w:rPr>
                <w:noProof/>
              </w:rPr>
            </w:pPr>
            <w:r w:rsidRPr="00DF7DE8">
              <w:rPr>
                <w:noProof/>
              </w:rPr>
              <w:t>0</w:t>
            </w:r>
          </w:p>
        </w:tc>
        <w:tc>
          <w:tcPr>
            <w:tcW w:w="5261" w:type="dxa"/>
          </w:tcPr>
          <w:p w14:paraId="39B28F9F" w14:textId="185F160D" w:rsidR="000C5B1C" w:rsidRPr="00DF7DE8" w:rsidRDefault="038AE336" w:rsidP="038AE336">
            <w:pPr>
              <w:rPr>
                <w:noProof/>
              </w:rPr>
            </w:pPr>
            <w:r w:rsidRPr="00DF7DE8">
              <w:rPr>
                <w:noProof/>
              </w:rPr>
              <w:t>SHA-plan utarbeidet</w:t>
            </w:r>
          </w:p>
        </w:tc>
        <w:tc>
          <w:tcPr>
            <w:tcW w:w="1395" w:type="dxa"/>
          </w:tcPr>
          <w:p w14:paraId="123C9644" w14:textId="0776AF62" w:rsidR="000C5B1C" w:rsidRPr="00DF7DE8" w:rsidRDefault="000C5B1C" w:rsidP="038AE336">
            <w:pPr>
              <w:rPr>
                <w:noProof/>
              </w:rPr>
            </w:pPr>
          </w:p>
        </w:tc>
        <w:tc>
          <w:tcPr>
            <w:tcW w:w="1575" w:type="dxa"/>
          </w:tcPr>
          <w:p w14:paraId="395D5777" w14:textId="00DA147C" w:rsidR="000C5B1C" w:rsidRPr="00DF7DE8" w:rsidRDefault="00DF7DE8" w:rsidP="038AE336">
            <w:pPr>
              <w:rPr>
                <w:noProof/>
              </w:rPr>
            </w:pPr>
            <w:r w:rsidRPr="00DF7DE8">
              <w:rPr>
                <w:noProof/>
              </w:rPr>
              <w:t>09</w:t>
            </w:r>
            <w:r w:rsidR="038AE336" w:rsidRPr="00DF7DE8">
              <w:rPr>
                <w:noProof/>
              </w:rPr>
              <w:t>.</w:t>
            </w:r>
            <w:r w:rsidRPr="00DF7DE8">
              <w:rPr>
                <w:noProof/>
              </w:rPr>
              <w:t>07</w:t>
            </w:r>
            <w:r w:rsidR="038AE336" w:rsidRPr="00DF7DE8">
              <w:rPr>
                <w:noProof/>
              </w:rPr>
              <w:t>.</w:t>
            </w:r>
            <w:r w:rsidRPr="00DF7DE8">
              <w:rPr>
                <w:noProof/>
              </w:rPr>
              <w:t>2026</w:t>
            </w:r>
          </w:p>
        </w:tc>
      </w:tr>
      <w:tr w:rsidR="000C5B1C" w:rsidRPr="0013552A" w14:paraId="0F05A8A8" w14:textId="77777777" w:rsidTr="038AE336">
        <w:tc>
          <w:tcPr>
            <w:tcW w:w="835" w:type="dxa"/>
          </w:tcPr>
          <w:p w14:paraId="5E9F72A0" w14:textId="04DF0EBF" w:rsidR="000C5B1C" w:rsidRPr="00F10444" w:rsidRDefault="038AE336" w:rsidP="000C5B1C">
            <w:pPr>
              <w:rPr>
                <w:noProof/>
              </w:rPr>
            </w:pPr>
            <w:r w:rsidRPr="038AE336">
              <w:rPr>
                <w:noProof/>
              </w:rPr>
              <w:t>1</w:t>
            </w:r>
          </w:p>
        </w:tc>
        <w:tc>
          <w:tcPr>
            <w:tcW w:w="5261" w:type="dxa"/>
          </w:tcPr>
          <w:p w14:paraId="25FD4981" w14:textId="203C1E9D" w:rsidR="000C5B1C" w:rsidRPr="00F10444" w:rsidRDefault="000C5B1C" w:rsidP="000C5B1C">
            <w:pPr>
              <w:rPr>
                <w:noProof/>
              </w:rPr>
            </w:pPr>
          </w:p>
        </w:tc>
        <w:tc>
          <w:tcPr>
            <w:tcW w:w="1395" w:type="dxa"/>
          </w:tcPr>
          <w:p w14:paraId="00F9AA7E" w14:textId="2ED1058A" w:rsidR="000C5B1C" w:rsidRPr="00F10444" w:rsidRDefault="000C5B1C" w:rsidP="000C5B1C">
            <w:pPr>
              <w:rPr>
                <w:noProof/>
              </w:rPr>
            </w:pPr>
          </w:p>
        </w:tc>
        <w:tc>
          <w:tcPr>
            <w:tcW w:w="1575" w:type="dxa"/>
          </w:tcPr>
          <w:p w14:paraId="050E41F9" w14:textId="74A216A4" w:rsidR="000C5B1C" w:rsidRPr="00F10444" w:rsidRDefault="000C5B1C" w:rsidP="000C5B1C">
            <w:pPr>
              <w:rPr>
                <w:noProof/>
              </w:rPr>
            </w:pPr>
          </w:p>
        </w:tc>
      </w:tr>
      <w:tr w:rsidR="000C5B1C" w:rsidRPr="0013552A" w14:paraId="6725D6CB" w14:textId="77777777" w:rsidTr="038AE336">
        <w:tc>
          <w:tcPr>
            <w:tcW w:w="835" w:type="dxa"/>
          </w:tcPr>
          <w:p w14:paraId="6723E0AC" w14:textId="51019539" w:rsidR="000C5B1C" w:rsidRPr="00F10444" w:rsidRDefault="038AE336" w:rsidP="000C5B1C">
            <w:pPr>
              <w:rPr>
                <w:noProof/>
              </w:rPr>
            </w:pPr>
            <w:r w:rsidRPr="038AE336">
              <w:rPr>
                <w:noProof/>
              </w:rPr>
              <w:t>2</w:t>
            </w:r>
          </w:p>
        </w:tc>
        <w:tc>
          <w:tcPr>
            <w:tcW w:w="5261" w:type="dxa"/>
          </w:tcPr>
          <w:p w14:paraId="666F046C" w14:textId="5E293B1A" w:rsidR="000C5B1C" w:rsidRPr="00F10444" w:rsidRDefault="000C5B1C" w:rsidP="000C5B1C">
            <w:pPr>
              <w:rPr>
                <w:noProof/>
              </w:rPr>
            </w:pPr>
          </w:p>
        </w:tc>
        <w:tc>
          <w:tcPr>
            <w:tcW w:w="1395" w:type="dxa"/>
          </w:tcPr>
          <w:p w14:paraId="4C09A2C3" w14:textId="01336443" w:rsidR="000C5B1C" w:rsidRPr="00F10444" w:rsidRDefault="000C5B1C" w:rsidP="000C5B1C">
            <w:pPr>
              <w:rPr>
                <w:noProof/>
              </w:rPr>
            </w:pPr>
          </w:p>
        </w:tc>
        <w:tc>
          <w:tcPr>
            <w:tcW w:w="1575" w:type="dxa"/>
          </w:tcPr>
          <w:p w14:paraId="28B5F286" w14:textId="35C6D07E" w:rsidR="000C5B1C" w:rsidRPr="00F10444" w:rsidRDefault="000C5B1C" w:rsidP="000C5B1C">
            <w:pPr>
              <w:rPr>
                <w:noProof/>
              </w:rPr>
            </w:pPr>
          </w:p>
        </w:tc>
      </w:tr>
    </w:tbl>
    <w:p w14:paraId="31AE1AF7" w14:textId="77777777" w:rsidR="003648A2" w:rsidRDefault="003648A2" w:rsidP="003648A2">
      <w:pPr>
        <w:rPr>
          <w:noProof/>
        </w:rPr>
      </w:pPr>
    </w:p>
    <w:p w14:paraId="7F4D3AD0" w14:textId="124FFFC1" w:rsidR="005B0FE6" w:rsidRDefault="005B0FE6" w:rsidP="003648A2">
      <w:pPr>
        <w:rPr>
          <w:noProof/>
        </w:rPr>
        <w:sectPr w:rsidR="005B0FE6" w:rsidSect="003648A2">
          <w:headerReference w:type="default" r:id="rId13"/>
          <w:footerReference w:type="even" r:id="rId14"/>
          <w:pgSz w:w="11907" w:h="16840" w:code="9"/>
          <w:pgMar w:top="1418" w:right="1418" w:bottom="1843" w:left="1418" w:header="709" w:footer="516" w:gutter="0"/>
          <w:cols w:space="708"/>
          <w:docGrid w:linePitch="360"/>
        </w:sectPr>
      </w:pPr>
    </w:p>
    <w:sdt>
      <w:sdtPr>
        <w:rPr>
          <w:rFonts w:ascii="Arial" w:eastAsia="Times New Roman" w:hAnsi="Arial" w:cs="Arial"/>
          <w:b w:val="0"/>
          <w:bCs w:val="0"/>
          <w:color w:val="auto"/>
          <w:sz w:val="21"/>
          <w:szCs w:val="21"/>
        </w:rPr>
        <w:id w:val="-16692548"/>
        <w:docPartObj>
          <w:docPartGallery w:val="Table of Contents"/>
          <w:docPartUnique/>
        </w:docPartObj>
      </w:sdtPr>
      <w:sdtContent>
        <w:p w14:paraId="50D62989" w14:textId="77777777" w:rsidR="003648A2" w:rsidRPr="00736A37" w:rsidRDefault="003648A2" w:rsidP="003648A2">
          <w:pPr>
            <w:pStyle w:val="Overskriftforinnholdsfortegnelse"/>
          </w:pPr>
          <w:r w:rsidRPr="00736A37">
            <w:t>Innhold</w:t>
          </w:r>
        </w:p>
        <w:p w14:paraId="13BF6156" w14:textId="6239BB22" w:rsidR="00F6450C" w:rsidRDefault="003648A2">
          <w:pPr>
            <w:pStyle w:val="INNH1"/>
            <w:rPr>
              <w:rFonts w:asciiTheme="minorHAnsi" w:eastAsiaTheme="minorEastAsia" w:hAnsiTheme="minorHAnsi" w:cstheme="minorBidi"/>
              <w:bCs w:val="0"/>
              <w:kern w:val="2"/>
              <w:sz w:val="24"/>
              <w:szCs w:val="24"/>
              <w14:ligatures w14:val="standardContextual"/>
            </w:rPr>
          </w:pPr>
          <w:r>
            <w:rPr>
              <w:bCs w:val="0"/>
            </w:rPr>
            <w:fldChar w:fldCharType="begin"/>
          </w:r>
          <w:r>
            <w:rPr>
              <w:bCs w:val="0"/>
            </w:rPr>
            <w:instrText xml:space="preserve"> TOC \o "1-4" \h \z \u </w:instrText>
          </w:r>
          <w:r>
            <w:rPr>
              <w:bCs w:val="0"/>
            </w:rPr>
            <w:fldChar w:fldCharType="separate"/>
          </w:r>
          <w:hyperlink w:anchor="_Toc214532842" w:history="1">
            <w:r w:rsidR="00F6450C" w:rsidRPr="00B428DB">
              <w:rPr>
                <w:rStyle w:val="Hyperkobling"/>
              </w:rPr>
              <w:t>0</w:t>
            </w:r>
            <w:r w:rsidR="00F6450C">
              <w:rPr>
                <w:rFonts w:asciiTheme="minorHAnsi" w:eastAsiaTheme="minorEastAsia" w:hAnsiTheme="minorHAnsi" w:cstheme="minorBidi"/>
                <w:bCs w:val="0"/>
                <w:kern w:val="2"/>
                <w:sz w:val="24"/>
                <w:szCs w:val="24"/>
                <w14:ligatures w14:val="standardContextual"/>
              </w:rPr>
              <w:tab/>
            </w:r>
            <w:r w:rsidR="00F6450C" w:rsidRPr="00B428DB">
              <w:rPr>
                <w:rStyle w:val="Hyperkobling"/>
              </w:rPr>
              <w:t>Innledning</w:t>
            </w:r>
            <w:r w:rsidR="00F6450C">
              <w:rPr>
                <w:webHidden/>
              </w:rPr>
              <w:tab/>
            </w:r>
            <w:r w:rsidR="00F6450C">
              <w:rPr>
                <w:webHidden/>
              </w:rPr>
              <w:fldChar w:fldCharType="begin"/>
            </w:r>
            <w:r w:rsidR="00F6450C">
              <w:rPr>
                <w:webHidden/>
              </w:rPr>
              <w:instrText xml:space="preserve"> PAGEREF _Toc214532842 \h </w:instrText>
            </w:r>
            <w:r w:rsidR="00F6450C">
              <w:rPr>
                <w:webHidden/>
              </w:rPr>
            </w:r>
            <w:r w:rsidR="00F6450C">
              <w:rPr>
                <w:webHidden/>
              </w:rPr>
              <w:fldChar w:fldCharType="separate"/>
            </w:r>
            <w:r w:rsidR="00F6450C">
              <w:rPr>
                <w:webHidden/>
              </w:rPr>
              <w:t>2</w:t>
            </w:r>
            <w:r w:rsidR="00F6450C">
              <w:rPr>
                <w:webHidden/>
              </w:rPr>
              <w:fldChar w:fldCharType="end"/>
            </w:r>
          </w:hyperlink>
        </w:p>
        <w:p w14:paraId="3005DC7C" w14:textId="6231F512" w:rsidR="00F6450C" w:rsidRDefault="00F6450C">
          <w:pPr>
            <w:pStyle w:val="INNH2"/>
            <w:tabs>
              <w:tab w:val="left" w:pos="1200"/>
              <w:tab w:val="right" w:leader="dot" w:pos="9061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14532843" w:history="1">
            <w:r w:rsidRPr="00B428DB">
              <w:rPr>
                <w:rStyle w:val="Hyperkobling"/>
                <w:noProof/>
              </w:rPr>
              <w:t>0.1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B428DB">
              <w:rPr>
                <w:rStyle w:val="Hyperkobling"/>
                <w:noProof/>
              </w:rPr>
              <w:t>Kort informasjon om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_Toc214532843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E85C62" w14:textId="045E9705" w:rsidR="00F6450C" w:rsidRDefault="00F6450C">
          <w:pPr>
            <w:pStyle w:val="INNH2"/>
            <w:tabs>
              <w:tab w:val="left" w:pos="1200"/>
              <w:tab w:val="right" w:leader="dot" w:pos="9061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14532844" w:history="1">
            <w:r w:rsidRPr="00B428DB">
              <w:rPr>
                <w:rStyle w:val="Hyperkobling"/>
                <w:noProof/>
              </w:rPr>
              <w:t>0.2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B428DB">
              <w:rPr>
                <w:rStyle w:val="Hyperkobling"/>
                <w:noProof/>
              </w:rPr>
              <w:t>Utarbeidelse, oppdatering og distribusjon av SHA-planen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_Toc214532844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2D058D" w14:textId="584E41A1" w:rsidR="00F6450C" w:rsidRDefault="00F6450C">
          <w:pPr>
            <w:pStyle w:val="INNH3"/>
            <w:tabs>
              <w:tab w:val="left" w:pos="1200"/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4532845" w:history="1">
            <w:r w:rsidRPr="00B428DB">
              <w:rPr>
                <w:rStyle w:val="Hyperkobling"/>
                <w:noProof/>
              </w:rPr>
              <w:t>0.2.1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14:ligatures w14:val="standardContextual"/>
              </w:rPr>
              <w:tab/>
            </w:r>
            <w:r w:rsidRPr="00B428DB">
              <w:rPr>
                <w:rStyle w:val="Hyperkobling"/>
                <w:noProof/>
              </w:rPr>
              <w:t>Vedlegg til SHA-planen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_Toc214532845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3AC610" w14:textId="0E20CE0E" w:rsidR="00F6450C" w:rsidRDefault="00F6450C">
          <w:pPr>
            <w:pStyle w:val="INNH1"/>
            <w:rPr>
              <w:rFonts w:asciiTheme="minorHAnsi" w:eastAsiaTheme="minorEastAsia" w:hAnsiTheme="minorHAnsi" w:cstheme="minorBidi"/>
              <w:bCs w:val="0"/>
              <w:kern w:val="2"/>
              <w:sz w:val="24"/>
              <w:szCs w:val="24"/>
              <w14:ligatures w14:val="standardContextual"/>
            </w:rPr>
          </w:pPr>
          <w:hyperlink w:anchor="_Toc214532846" w:history="1">
            <w:r w:rsidRPr="00B428DB">
              <w:rPr>
                <w:rStyle w:val="Hyperkobling"/>
              </w:rPr>
              <w:t>1</w:t>
            </w:r>
            <w:r>
              <w:rPr>
                <w:rFonts w:asciiTheme="minorHAnsi" w:eastAsiaTheme="minorEastAsia" w:hAnsiTheme="minorHAnsi" w:cstheme="minorBidi"/>
                <w:bCs w:val="0"/>
                <w:kern w:val="2"/>
                <w:sz w:val="24"/>
                <w:szCs w:val="24"/>
                <w14:ligatures w14:val="standardContextual"/>
              </w:rPr>
              <w:tab/>
            </w:r>
            <w:r w:rsidRPr="00B428DB">
              <w:rPr>
                <w:rStyle w:val="Hyperkobling"/>
              </w:rPr>
              <w:t>Organisering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_Toc214532846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47CD5DD5" w14:textId="23B37F36" w:rsidR="00F6450C" w:rsidRDefault="00F6450C">
          <w:pPr>
            <w:pStyle w:val="INNH1"/>
            <w:rPr>
              <w:rFonts w:asciiTheme="minorHAnsi" w:eastAsiaTheme="minorEastAsia" w:hAnsiTheme="minorHAnsi" w:cstheme="minorBidi"/>
              <w:bCs w:val="0"/>
              <w:kern w:val="2"/>
              <w:sz w:val="24"/>
              <w:szCs w:val="24"/>
              <w14:ligatures w14:val="standardContextual"/>
            </w:rPr>
          </w:pPr>
          <w:hyperlink w:anchor="_Toc214532847" w:history="1">
            <w:r w:rsidRPr="00B428DB">
              <w:rPr>
                <w:rStyle w:val="Hyperkobling"/>
              </w:rPr>
              <w:t>2</w:t>
            </w:r>
            <w:r>
              <w:rPr>
                <w:rFonts w:asciiTheme="minorHAnsi" w:eastAsiaTheme="minorEastAsia" w:hAnsiTheme="minorHAnsi" w:cstheme="minorBidi"/>
                <w:bCs w:val="0"/>
                <w:kern w:val="2"/>
                <w:sz w:val="24"/>
                <w:szCs w:val="24"/>
                <w14:ligatures w14:val="standardContextual"/>
              </w:rPr>
              <w:tab/>
            </w:r>
            <w:r w:rsidRPr="00B428DB">
              <w:rPr>
                <w:rStyle w:val="Hyperkobling"/>
              </w:rPr>
              <w:t>Fremdrift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_Toc214532847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2C957E56" w14:textId="576BC9A1" w:rsidR="00F6450C" w:rsidRDefault="00F6450C">
          <w:pPr>
            <w:pStyle w:val="INNH2"/>
            <w:tabs>
              <w:tab w:val="left" w:pos="1200"/>
              <w:tab w:val="right" w:leader="dot" w:pos="9061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14532848" w:history="1">
            <w:r w:rsidRPr="00B428DB">
              <w:rPr>
                <w:rStyle w:val="Hyperkobling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B428DB">
              <w:rPr>
                <w:rStyle w:val="Hyperkobling"/>
                <w:noProof/>
              </w:rPr>
              <w:t>Hovedfremdriftsplan i byggeperioden (viktige milepæler)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_Toc214532848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1C676E" w14:textId="2322C5C2" w:rsidR="00F6450C" w:rsidRDefault="00F6450C">
          <w:pPr>
            <w:pStyle w:val="INNH2"/>
            <w:tabs>
              <w:tab w:val="left" w:pos="1200"/>
              <w:tab w:val="right" w:leader="dot" w:pos="9061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14532849" w:history="1">
            <w:r w:rsidRPr="00B428DB">
              <w:rPr>
                <w:rStyle w:val="Hyperkobling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B428DB">
              <w:rPr>
                <w:rStyle w:val="Hyperkobling"/>
                <w:noProof/>
              </w:rPr>
              <w:t>Detaljerte fremdriftsplaner (produksjonsplaner)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_Toc214532849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B8DE06" w14:textId="6C1700C1" w:rsidR="00F6450C" w:rsidRDefault="00F6450C">
          <w:pPr>
            <w:pStyle w:val="INNH1"/>
            <w:rPr>
              <w:rFonts w:asciiTheme="minorHAnsi" w:eastAsiaTheme="minorEastAsia" w:hAnsiTheme="minorHAnsi" w:cstheme="minorBidi"/>
              <w:bCs w:val="0"/>
              <w:kern w:val="2"/>
              <w:sz w:val="24"/>
              <w:szCs w:val="24"/>
              <w14:ligatures w14:val="standardContextual"/>
            </w:rPr>
          </w:pPr>
          <w:hyperlink w:anchor="_Toc214532850" w:history="1">
            <w:r w:rsidRPr="00B428DB">
              <w:rPr>
                <w:rStyle w:val="Hyperkobling"/>
              </w:rPr>
              <w:t>3</w:t>
            </w:r>
            <w:r>
              <w:rPr>
                <w:rFonts w:asciiTheme="minorHAnsi" w:eastAsiaTheme="minorEastAsia" w:hAnsiTheme="minorHAnsi" w:cstheme="minorBidi"/>
                <w:bCs w:val="0"/>
                <w:kern w:val="2"/>
                <w:sz w:val="24"/>
                <w:szCs w:val="24"/>
                <w14:ligatures w14:val="standardContextual"/>
              </w:rPr>
              <w:tab/>
            </w:r>
            <w:r w:rsidRPr="00B428DB">
              <w:rPr>
                <w:rStyle w:val="Hyperkobling"/>
              </w:rPr>
              <w:t>Risikofylte arbeider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_Toc214532850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292A57C9" w14:textId="0A22FFEB" w:rsidR="00F6450C" w:rsidRDefault="00F6450C">
          <w:pPr>
            <w:pStyle w:val="INNH2"/>
            <w:tabs>
              <w:tab w:val="left" w:pos="1200"/>
              <w:tab w:val="right" w:leader="dot" w:pos="9061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14532851" w:history="1">
            <w:r w:rsidRPr="00B428DB">
              <w:rPr>
                <w:rStyle w:val="Hyperkobling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B428DB">
              <w:rPr>
                <w:rStyle w:val="Hyperkobling"/>
                <w:noProof/>
              </w:rPr>
              <w:t>Andre krav til sikkerhet, helse og arbeidsmiljø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_Toc214532851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76780F" w14:textId="2772D3F6" w:rsidR="00F6450C" w:rsidRDefault="00F6450C">
          <w:pPr>
            <w:pStyle w:val="INNH2"/>
            <w:tabs>
              <w:tab w:val="left" w:pos="1200"/>
              <w:tab w:val="right" w:leader="dot" w:pos="9061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14532852" w:history="1">
            <w:r w:rsidRPr="00B428DB">
              <w:rPr>
                <w:rStyle w:val="Hyperkobling"/>
                <w:noProof/>
              </w:rPr>
              <w:t>3.2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B428DB">
              <w:rPr>
                <w:rStyle w:val="Hyperkobling"/>
                <w:noProof/>
              </w:rPr>
              <w:t>Spesifikke tiltak knyttet til arbeid som kan innebære fare for liv og helse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_Toc214532852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E8C093" w14:textId="041E23E7" w:rsidR="00F6450C" w:rsidRDefault="00F6450C">
          <w:pPr>
            <w:pStyle w:val="INNH1"/>
            <w:rPr>
              <w:rFonts w:asciiTheme="minorHAnsi" w:eastAsiaTheme="minorEastAsia" w:hAnsiTheme="minorHAnsi" w:cstheme="minorBidi"/>
              <w:bCs w:val="0"/>
              <w:kern w:val="2"/>
              <w:sz w:val="24"/>
              <w:szCs w:val="24"/>
              <w14:ligatures w14:val="standardContextual"/>
            </w:rPr>
          </w:pPr>
          <w:hyperlink w:anchor="_Toc214532853" w:history="1">
            <w:r w:rsidRPr="00B428DB">
              <w:rPr>
                <w:rStyle w:val="Hyperkobling"/>
              </w:rPr>
              <w:t>4</w:t>
            </w:r>
            <w:r>
              <w:rPr>
                <w:rFonts w:asciiTheme="minorHAnsi" w:eastAsiaTheme="minorEastAsia" w:hAnsiTheme="minorHAnsi" w:cstheme="minorBidi"/>
                <w:bCs w:val="0"/>
                <w:kern w:val="2"/>
                <w:sz w:val="24"/>
                <w:szCs w:val="24"/>
                <w14:ligatures w14:val="standardContextual"/>
              </w:rPr>
              <w:tab/>
            </w:r>
            <w:r w:rsidRPr="00B428DB">
              <w:rPr>
                <w:rStyle w:val="Hyperkobling"/>
              </w:rPr>
              <w:t>Rutiner for endring av SHA-planen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_Toc214532853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61C3DCC8" w14:textId="23309B2D" w:rsidR="003648A2" w:rsidRDefault="003648A2" w:rsidP="003648A2">
          <w:r>
            <w:rPr>
              <w:bCs/>
              <w:noProof/>
              <w:szCs w:val="28"/>
            </w:rPr>
            <w:fldChar w:fldCharType="end"/>
          </w:r>
        </w:p>
      </w:sdtContent>
    </w:sdt>
    <w:p w14:paraId="31F9D773" w14:textId="77777777" w:rsidR="003648A2" w:rsidRDefault="003648A2" w:rsidP="003648A2">
      <w:pPr>
        <w:pStyle w:val="Normalindented"/>
        <w:rPr>
          <w:noProof/>
        </w:rPr>
      </w:pPr>
    </w:p>
    <w:p w14:paraId="58CB14BE" w14:textId="77777777" w:rsidR="003648A2" w:rsidRDefault="003648A2" w:rsidP="003648A2">
      <w:pPr>
        <w:pStyle w:val="Normalindented"/>
      </w:pPr>
    </w:p>
    <w:p w14:paraId="01E79F2F" w14:textId="77777777" w:rsidR="003648A2" w:rsidRDefault="003648A2" w:rsidP="003648A2">
      <w:pPr>
        <w:rPr>
          <w:rFonts w:ascii="Times New Roman" w:hAnsi="Times New Roman"/>
          <w:sz w:val="22"/>
          <w:lang w:eastAsia="en-US"/>
        </w:rPr>
      </w:pPr>
      <w:r>
        <w:br w:type="page"/>
      </w:r>
    </w:p>
    <w:p w14:paraId="2DD27F9A" w14:textId="77777777" w:rsidR="003648A2" w:rsidRPr="00806381" w:rsidRDefault="003648A2" w:rsidP="003648A2">
      <w:pPr>
        <w:pStyle w:val="Overskrift1"/>
      </w:pPr>
      <w:bookmarkStart w:id="0" w:name="_Toc214532842"/>
      <w:r w:rsidRPr="00806381">
        <w:lastRenderedPageBreak/>
        <w:t>Innledning</w:t>
      </w:r>
      <w:bookmarkEnd w:id="0"/>
    </w:p>
    <w:p w14:paraId="7D90AA77" w14:textId="58D4B7B7" w:rsidR="003648A2" w:rsidRDefault="003648A2" w:rsidP="003648A2">
      <w:r w:rsidRPr="0013552A">
        <w:t>SHA-planen er byggherrens verktøy for å sikre at risikoforholdene forbundet med byggearbeidene i dette prosjektet håndteres på en forsvarlig måte i henhold til byggherreforskriften av 2010</w:t>
      </w:r>
      <w:r>
        <w:t xml:space="preserve"> (</w:t>
      </w:r>
      <w:r w:rsidR="0080489F">
        <w:t xml:space="preserve">endret </w:t>
      </w:r>
      <w:r>
        <w:t xml:space="preserve">1. </w:t>
      </w:r>
      <w:r w:rsidR="0080489F">
        <w:t>j</w:t>
      </w:r>
      <w:r>
        <w:t>anuar 202</w:t>
      </w:r>
      <w:r w:rsidR="0080489F">
        <w:t>4</w:t>
      </w:r>
      <w:r>
        <w:t>)</w:t>
      </w:r>
      <w:r w:rsidRPr="0013552A">
        <w:t>.</w:t>
      </w:r>
    </w:p>
    <w:p w14:paraId="31E886E0" w14:textId="77777777" w:rsidR="003648A2" w:rsidRPr="0013552A" w:rsidRDefault="003648A2" w:rsidP="003648A2">
      <w:pPr>
        <w:rPr>
          <w:sz w:val="22"/>
        </w:rPr>
      </w:pPr>
    </w:p>
    <w:p w14:paraId="408B0BBA" w14:textId="77777777" w:rsidR="003648A2" w:rsidRPr="006B657F" w:rsidRDefault="003648A2" w:rsidP="003648A2">
      <w:pPr>
        <w:pStyle w:val="Overskrift2"/>
      </w:pPr>
      <w:bookmarkStart w:id="1" w:name="_Toc435783345"/>
      <w:bookmarkStart w:id="2" w:name="_Toc435783533"/>
      <w:bookmarkStart w:id="3" w:name="_Toc214532843"/>
      <w:r w:rsidRPr="006B657F">
        <w:t>Kort informasjon om prosjektet</w:t>
      </w:r>
      <w:bookmarkEnd w:id="1"/>
      <w:bookmarkEnd w:id="2"/>
      <w:bookmarkEnd w:id="3"/>
    </w:p>
    <w:p w14:paraId="314DBBEF" w14:textId="77777777" w:rsidR="003648A2" w:rsidRPr="0013552A" w:rsidRDefault="003648A2" w:rsidP="003648A2"/>
    <w:p w14:paraId="0C1007D2" w14:textId="0088EDBD" w:rsidR="00263037" w:rsidRDefault="00263037" w:rsidP="00263037">
      <w:r>
        <w:t xml:space="preserve">Universitetet på Innlandet campus Hamar skal bygge om sitt universitetsbibliotek. Adressen er Holsetgata 31, 2318 Hamar. Oppdragsgiver er Statsbygg og leietaker i bygget er Universitetet på Innlandet. Den største delen av ombyggingen er i bibliotekets del i C-bygget (Alf Prøysens hus). Det er lagt inn opsjoner for enkel ombyggingav biblioteket i B-bygget (Peter Balkes Hus). C-bygget ble bygget i 2002 og B-bygget er fra 1971. Prosjektets hoveddel er på ca 480 kvm lokalisert over en etasje, 2. etg i C-bygget. Det berørte arealet i B-bygget er på ca 448 kvm. </w:t>
      </w:r>
    </w:p>
    <w:p w14:paraId="5E08AB60" w14:textId="77777777" w:rsidR="00263037" w:rsidRDefault="00263037" w:rsidP="00263037"/>
    <w:p w14:paraId="4F444D2D" w14:textId="77777777" w:rsidR="003648A2" w:rsidRPr="00F10444" w:rsidRDefault="003648A2" w:rsidP="003648A2">
      <w:pPr>
        <w:rPr>
          <w:i/>
          <w:color w:val="FF0000"/>
          <w:sz w:val="22"/>
        </w:rPr>
      </w:pPr>
    </w:p>
    <w:p w14:paraId="592E3EBE" w14:textId="77777777" w:rsidR="003648A2" w:rsidRPr="0013552A" w:rsidRDefault="003648A2" w:rsidP="003648A2">
      <w:pPr>
        <w:rPr>
          <w:sz w:val="20"/>
        </w:rPr>
      </w:pPr>
      <w:bookmarkStart w:id="4" w:name="_Toc71605023"/>
    </w:p>
    <w:p w14:paraId="5E29F269" w14:textId="77777777" w:rsidR="003648A2" w:rsidRPr="0013552A" w:rsidRDefault="003648A2" w:rsidP="003648A2">
      <w:pPr>
        <w:rPr>
          <w:b/>
          <w:caps/>
          <w:sz w:val="32"/>
        </w:rPr>
      </w:pPr>
      <w:bookmarkStart w:id="5" w:name="_Toc523302436"/>
      <w:bookmarkStart w:id="6" w:name="_Toc523303359"/>
      <w:bookmarkStart w:id="7" w:name="_Toc529358435"/>
      <w:bookmarkStart w:id="8" w:name="_Toc529358555"/>
      <w:bookmarkStart w:id="9" w:name="_Toc529358616"/>
      <w:bookmarkStart w:id="10" w:name="_Toc71605027"/>
      <w:bookmarkEnd w:id="4"/>
      <w:r w:rsidRPr="0013552A">
        <w:br w:type="page"/>
      </w:r>
    </w:p>
    <w:p w14:paraId="0A459BDC" w14:textId="77777777" w:rsidR="003648A2" w:rsidRDefault="003648A2" w:rsidP="003648A2">
      <w:pPr>
        <w:pStyle w:val="Overskrift1"/>
      </w:pPr>
      <w:bookmarkStart w:id="11" w:name="_Toc435783347"/>
      <w:bookmarkStart w:id="12" w:name="_Toc435783536"/>
      <w:bookmarkStart w:id="13" w:name="_Toc214532846"/>
      <w:r w:rsidRPr="0013552A">
        <w:lastRenderedPageBreak/>
        <w:t>Organisering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</w:p>
    <w:p w14:paraId="2B79081C" w14:textId="77777777" w:rsidR="003648A2" w:rsidRPr="002B044B" w:rsidRDefault="003648A2" w:rsidP="003648A2"/>
    <w:p w14:paraId="30E56AF2" w14:textId="77777777" w:rsidR="003648A2" w:rsidRPr="002B044B" w:rsidRDefault="003648A2" w:rsidP="003648A2">
      <w:pPr>
        <w:rPr>
          <w:i/>
          <w:color w:val="FF0000"/>
        </w:rPr>
      </w:pPr>
    </w:p>
    <w:p w14:paraId="6C449676" w14:textId="77777777" w:rsidR="003648A2" w:rsidRPr="0013552A" w:rsidRDefault="003648A2" w:rsidP="003648A2">
      <w:pPr>
        <w:keepNext/>
      </w:pPr>
      <w:r w:rsidRPr="0013552A">
        <w:rPr>
          <w:noProof/>
          <w:color w:val="FF0000"/>
        </w:rPr>
        <w:drawing>
          <wp:inline distT="0" distB="0" distL="0" distR="0" wp14:anchorId="5B92538E" wp14:editId="24D06F1D">
            <wp:extent cx="5486400" cy="5295900"/>
            <wp:effectExtent l="0" t="0" r="0" b="1905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inline>
        </w:drawing>
      </w:r>
    </w:p>
    <w:p w14:paraId="1E4D10D3" w14:textId="23CEAFF9" w:rsidR="003648A2" w:rsidRPr="002B044B" w:rsidRDefault="003648A2" w:rsidP="003648A2">
      <w:pPr>
        <w:pStyle w:val="Bildetekst"/>
        <w:rPr>
          <w:sz w:val="18"/>
          <w:szCs w:val="18"/>
        </w:rPr>
      </w:pPr>
      <w:r w:rsidRPr="002B044B">
        <w:rPr>
          <w:sz w:val="18"/>
          <w:szCs w:val="18"/>
        </w:rPr>
        <w:t xml:space="preserve">Figur </w:t>
      </w:r>
      <w:r w:rsidRPr="002B044B">
        <w:rPr>
          <w:sz w:val="18"/>
          <w:szCs w:val="18"/>
        </w:rPr>
        <w:fldChar w:fldCharType="begin"/>
      </w:r>
      <w:r w:rsidRPr="002B044B">
        <w:rPr>
          <w:sz w:val="18"/>
          <w:szCs w:val="18"/>
        </w:rPr>
        <w:instrText xml:space="preserve"> SEQ Figur \* ARABIC </w:instrText>
      </w:r>
      <w:r w:rsidRPr="002B044B">
        <w:rPr>
          <w:sz w:val="18"/>
          <w:szCs w:val="18"/>
        </w:rPr>
        <w:fldChar w:fldCharType="separate"/>
      </w:r>
      <w:r w:rsidR="002E236B">
        <w:rPr>
          <w:noProof/>
          <w:sz w:val="18"/>
          <w:szCs w:val="18"/>
        </w:rPr>
        <w:t>1</w:t>
      </w:r>
      <w:r w:rsidRPr="002B044B">
        <w:rPr>
          <w:noProof/>
          <w:sz w:val="18"/>
          <w:szCs w:val="18"/>
        </w:rPr>
        <w:fldChar w:fldCharType="end"/>
      </w:r>
      <w:r w:rsidRPr="002B044B">
        <w:rPr>
          <w:sz w:val="18"/>
          <w:szCs w:val="18"/>
        </w:rPr>
        <w:t xml:space="preserve"> Totalentreprise</w:t>
      </w:r>
      <w:r w:rsidR="00A274B2">
        <w:rPr>
          <w:sz w:val="18"/>
          <w:szCs w:val="18"/>
        </w:rPr>
        <w:t xml:space="preserve"> - Eksempel</w:t>
      </w:r>
    </w:p>
    <w:p w14:paraId="14A3AE2A" w14:textId="599B5041" w:rsidR="005F443B" w:rsidRPr="0013552A" w:rsidRDefault="005F443B" w:rsidP="005F443B"/>
    <w:p w14:paraId="48C6FB4E" w14:textId="77777777" w:rsidR="00D528E1" w:rsidRDefault="00D528E1">
      <w:pPr>
        <w:rPr>
          <w:color w:val="FF0000"/>
        </w:rPr>
      </w:pPr>
    </w:p>
    <w:p w14:paraId="0973CEB1" w14:textId="77777777" w:rsidR="003648A2" w:rsidRDefault="003648A2" w:rsidP="003648A2">
      <w:pPr>
        <w:pStyle w:val="Overskrift1"/>
      </w:pPr>
      <w:bookmarkStart w:id="14" w:name="_Toc435783348"/>
      <w:bookmarkStart w:id="15" w:name="_Toc435783537"/>
      <w:bookmarkStart w:id="16" w:name="_Toc214532847"/>
      <w:r w:rsidRPr="0013552A">
        <w:t>Fremdrift</w:t>
      </w:r>
      <w:bookmarkEnd w:id="14"/>
      <w:bookmarkEnd w:id="15"/>
      <w:bookmarkEnd w:id="16"/>
    </w:p>
    <w:p w14:paraId="3ACD0DAE" w14:textId="77777777" w:rsidR="003648A2" w:rsidRPr="002B044B" w:rsidRDefault="003648A2" w:rsidP="003648A2"/>
    <w:p w14:paraId="67929A95" w14:textId="77777777" w:rsidR="003648A2" w:rsidRDefault="003648A2" w:rsidP="003648A2">
      <w:pPr>
        <w:pStyle w:val="Overskrift2"/>
      </w:pPr>
      <w:bookmarkStart w:id="17" w:name="_Toc435783349"/>
      <w:bookmarkStart w:id="18" w:name="_Toc435783538"/>
      <w:bookmarkStart w:id="19" w:name="_Toc214532848"/>
      <w:r w:rsidRPr="0013552A">
        <w:t>Hovedfremdriftsplan i byggeperioden (viktige milepæler)</w:t>
      </w:r>
      <w:bookmarkEnd w:id="17"/>
      <w:bookmarkEnd w:id="18"/>
      <w:bookmarkEnd w:id="19"/>
    </w:p>
    <w:p w14:paraId="7E41462E" w14:textId="77777777" w:rsidR="003648A2" w:rsidRPr="002B044B" w:rsidRDefault="003648A2" w:rsidP="003648A2"/>
    <w:p w14:paraId="292E3CD0" w14:textId="77777777" w:rsidR="003648A2" w:rsidRDefault="003648A2" w:rsidP="003648A2">
      <w:r w:rsidRPr="00F10444">
        <w:t>Tabellen under viser viktige milepæler i prosjektet.</w:t>
      </w:r>
    </w:p>
    <w:p w14:paraId="6DDFB2D4" w14:textId="77777777" w:rsidR="003648A2" w:rsidRPr="00F10444" w:rsidRDefault="003648A2" w:rsidP="003648A2"/>
    <w:tbl>
      <w:tblPr>
        <w:tblStyle w:val="Tabellrutenett"/>
        <w:tblW w:w="0" w:type="auto"/>
        <w:tblInd w:w="-5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ook w:val="04A0" w:firstRow="1" w:lastRow="0" w:firstColumn="1" w:lastColumn="0" w:noHBand="0" w:noVBand="1"/>
      </w:tblPr>
      <w:tblGrid>
        <w:gridCol w:w="818"/>
        <w:gridCol w:w="6541"/>
        <w:gridCol w:w="1707"/>
      </w:tblGrid>
      <w:tr w:rsidR="00067BCC" w:rsidRPr="00F10444" w14:paraId="35E44A05" w14:textId="77777777" w:rsidTr="00082BD9">
        <w:tc>
          <w:tcPr>
            <w:tcW w:w="818" w:type="dxa"/>
            <w:shd w:val="clear" w:color="auto" w:fill="E6E6E6"/>
          </w:tcPr>
          <w:p w14:paraId="39DC62DB" w14:textId="77777777" w:rsidR="003648A2" w:rsidRPr="000600F2" w:rsidRDefault="003648A2" w:rsidP="00082BD9">
            <w:pPr>
              <w:rPr>
                <w:b/>
                <w:bCs/>
              </w:rPr>
            </w:pPr>
            <w:r w:rsidRPr="000600F2">
              <w:rPr>
                <w:b/>
                <w:bCs/>
              </w:rPr>
              <w:t>Nr.</w:t>
            </w:r>
          </w:p>
        </w:tc>
        <w:tc>
          <w:tcPr>
            <w:tcW w:w="6541" w:type="dxa"/>
            <w:shd w:val="clear" w:color="auto" w:fill="E6E6E6"/>
          </w:tcPr>
          <w:p w14:paraId="56C93E81" w14:textId="77777777" w:rsidR="003648A2" w:rsidRPr="000600F2" w:rsidRDefault="003648A2" w:rsidP="00082BD9">
            <w:pPr>
              <w:rPr>
                <w:b/>
                <w:bCs/>
              </w:rPr>
            </w:pPr>
            <w:r w:rsidRPr="000600F2">
              <w:rPr>
                <w:b/>
                <w:bCs/>
              </w:rPr>
              <w:t>Beskrivelse</w:t>
            </w:r>
          </w:p>
        </w:tc>
        <w:tc>
          <w:tcPr>
            <w:tcW w:w="1707" w:type="dxa"/>
            <w:shd w:val="clear" w:color="auto" w:fill="E6E6E6"/>
          </w:tcPr>
          <w:p w14:paraId="016FB7A1" w14:textId="77777777" w:rsidR="003648A2" w:rsidRPr="000600F2" w:rsidRDefault="003648A2" w:rsidP="00082BD9">
            <w:pPr>
              <w:rPr>
                <w:b/>
                <w:bCs/>
              </w:rPr>
            </w:pPr>
            <w:r w:rsidRPr="000600F2">
              <w:rPr>
                <w:b/>
                <w:bCs/>
              </w:rPr>
              <w:t>Dato</w:t>
            </w:r>
          </w:p>
        </w:tc>
      </w:tr>
      <w:tr w:rsidR="00B82E88" w:rsidRPr="00F10444" w14:paraId="19936EBE" w14:textId="77777777" w:rsidTr="00082BD9">
        <w:tc>
          <w:tcPr>
            <w:tcW w:w="818" w:type="dxa"/>
          </w:tcPr>
          <w:p w14:paraId="1CD722E0" w14:textId="551B4771" w:rsidR="00B82E88" w:rsidRPr="00B91087" w:rsidRDefault="00574CE9" w:rsidP="00B82E88">
            <w:r w:rsidRPr="00B91087">
              <w:t>1</w:t>
            </w:r>
          </w:p>
        </w:tc>
        <w:tc>
          <w:tcPr>
            <w:tcW w:w="6541" w:type="dxa"/>
          </w:tcPr>
          <w:p w14:paraId="04619BA2" w14:textId="76387FF5" w:rsidR="00B82E88" w:rsidRPr="00B91087" w:rsidRDefault="00B82E88" w:rsidP="00B82E88">
            <w:r w:rsidRPr="00B91087">
              <w:t xml:space="preserve">Byggestart </w:t>
            </w:r>
          </w:p>
        </w:tc>
        <w:tc>
          <w:tcPr>
            <w:tcW w:w="1707" w:type="dxa"/>
          </w:tcPr>
          <w:p w14:paraId="2F9C486E" w14:textId="38BAC3F9" w:rsidR="00B82E88" w:rsidRPr="00B91087" w:rsidRDefault="00FF6682" w:rsidP="00B82E88">
            <w:r w:rsidRPr="00B91087">
              <w:t>26</w:t>
            </w:r>
            <w:r w:rsidR="004C264D" w:rsidRPr="00B91087">
              <w:t>.11.2026</w:t>
            </w:r>
          </w:p>
        </w:tc>
      </w:tr>
      <w:tr w:rsidR="00B82E88" w:rsidRPr="00F10444" w14:paraId="7D3264E4" w14:textId="77777777" w:rsidTr="00082BD9">
        <w:tc>
          <w:tcPr>
            <w:tcW w:w="818" w:type="dxa"/>
          </w:tcPr>
          <w:p w14:paraId="480C2D24" w14:textId="3A1670BE" w:rsidR="00B82E88" w:rsidRPr="00B91087" w:rsidRDefault="00574CE9" w:rsidP="00B82E88">
            <w:r w:rsidRPr="00B91087">
              <w:t>2</w:t>
            </w:r>
          </w:p>
        </w:tc>
        <w:tc>
          <w:tcPr>
            <w:tcW w:w="6541" w:type="dxa"/>
          </w:tcPr>
          <w:p w14:paraId="162C87CF" w14:textId="01C717DE" w:rsidR="00B82E88" w:rsidRPr="00B91087" w:rsidRDefault="00B82E88" w:rsidP="00B82E88">
            <w:r w:rsidRPr="00B91087">
              <w:t>Ferdigstillelse bygg og oppstart prøvedrift</w:t>
            </w:r>
          </w:p>
        </w:tc>
        <w:tc>
          <w:tcPr>
            <w:tcW w:w="1707" w:type="dxa"/>
          </w:tcPr>
          <w:p w14:paraId="4562DFD9" w14:textId="5589D06A" w:rsidR="00B82E88" w:rsidRPr="00B91087" w:rsidRDefault="0048090C" w:rsidP="00B82E88">
            <w:r w:rsidRPr="00B91087">
              <w:t>0</w:t>
            </w:r>
            <w:r w:rsidR="00FF6682" w:rsidRPr="00B91087">
              <w:t>4</w:t>
            </w:r>
            <w:r w:rsidRPr="00B91087">
              <w:t>.03.2027</w:t>
            </w:r>
          </w:p>
        </w:tc>
      </w:tr>
      <w:tr w:rsidR="00574CE9" w:rsidRPr="00F10444" w14:paraId="456D2252" w14:textId="77777777" w:rsidTr="00082BD9">
        <w:tc>
          <w:tcPr>
            <w:tcW w:w="818" w:type="dxa"/>
          </w:tcPr>
          <w:p w14:paraId="19925239" w14:textId="635E0536" w:rsidR="00574CE9" w:rsidRPr="00B91087" w:rsidRDefault="00574CE9" w:rsidP="00574CE9">
            <w:r w:rsidRPr="00B91087">
              <w:t>3</w:t>
            </w:r>
          </w:p>
        </w:tc>
        <w:tc>
          <w:tcPr>
            <w:tcW w:w="6541" w:type="dxa"/>
          </w:tcPr>
          <w:p w14:paraId="1D690304" w14:textId="5B197ED2" w:rsidR="00574CE9" w:rsidRPr="00B91087" w:rsidRDefault="00574CE9" w:rsidP="00574CE9">
            <w:r w:rsidRPr="00B91087">
              <w:t>Overtakelse fra entreprenør</w:t>
            </w:r>
          </w:p>
        </w:tc>
        <w:tc>
          <w:tcPr>
            <w:tcW w:w="1707" w:type="dxa"/>
          </w:tcPr>
          <w:p w14:paraId="60A56DAB" w14:textId="53CB1F3D" w:rsidR="00574CE9" w:rsidRPr="00B91087" w:rsidRDefault="00B91087" w:rsidP="00574CE9">
            <w:r w:rsidRPr="00B91087">
              <w:t>15.04.2027</w:t>
            </w:r>
          </w:p>
        </w:tc>
      </w:tr>
    </w:tbl>
    <w:p w14:paraId="41A8AE93" w14:textId="77777777" w:rsidR="0067040B" w:rsidRDefault="0067040B" w:rsidP="0067040B">
      <w:pPr>
        <w:rPr>
          <w:i/>
          <w:color w:val="FF0000"/>
        </w:rPr>
      </w:pPr>
    </w:p>
    <w:p w14:paraId="430FDC8D" w14:textId="77777777" w:rsidR="003648A2" w:rsidRPr="00F10444" w:rsidRDefault="003648A2" w:rsidP="003648A2">
      <w:pPr>
        <w:rPr>
          <w:i/>
          <w:color w:val="FF0000"/>
        </w:rPr>
      </w:pPr>
    </w:p>
    <w:p w14:paraId="528CD6E0" w14:textId="77777777" w:rsidR="003648A2" w:rsidRPr="0013552A" w:rsidRDefault="003648A2" w:rsidP="003648A2">
      <w:pPr>
        <w:pStyle w:val="Overskrift2"/>
      </w:pPr>
      <w:bookmarkStart w:id="20" w:name="_Toc435783350"/>
      <w:bookmarkStart w:id="21" w:name="_Toc435783539"/>
      <w:bookmarkStart w:id="22" w:name="_Toc214532849"/>
      <w:r w:rsidRPr="0013552A">
        <w:lastRenderedPageBreak/>
        <w:t>Detaljerte fremdriftsplaner (produksjonsplaner)</w:t>
      </w:r>
      <w:bookmarkEnd w:id="20"/>
      <w:bookmarkEnd w:id="21"/>
      <w:bookmarkEnd w:id="22"/>
    </w:p>
    <w:p w14:paraId="001C3E6C" w14:textId="77777777" w:rsidR="003648A2" w:rsidRDefault="003648A2" w:rsidP="003648A2">
      <w:pPr>
        <w:rPr>
          <w:i/>
          <w:color w:val="FF0000"/>
        </w:rPr>
      </w:pPr>
    </w:p>
    <w:p w14:paraId="3FF9FD2A" w14:textId="77777777" w:rsidR="00B87B7D" w:rsidRDefault="00B87B7D" w:rsidP="00B87B7D">
      <w:pPr>
        <w:rPr>
          <w:i/>
          <w:color w:val="FF0000"/>
        </w:rPr>
      </w:pPr>
      <w:r w:rsidRPr="00F10444">
        <w:rPr>
          <w:i/>
          <w:color w:val="FF0000"/>
        </w:rPr>
        <w:t>Forslag til tekst – kan endres, men intensjonen må ivaretas</w:t>
      </w:r>
      <w:r>
        <w:rPr>
          <w:i/>
          <w:color w:val="FF0000"/>
        </w:rPr>
        <w:t>:</w:t>
      </w:r>
    </w:p>
    <w:p w14:paraId="74720806" w14:textId="77777777" w:rsidR="00B87B7D" w:rsidRPr="00F10444" w:rsidRDefault="00B87B7D" w:rsidP="00B87B7D">
      <w:pPr>
        <w:rPr>
          <w:i/>
          <w:color w:val="FF0000"/>
        </w:rPr>
      </w:pPr>
    </w:p>
    <w:p w14:paraId="55AAD13A" w14:textId="55A6CEB4" w:rsidR="00B87B7D" w:rsidRDefault="00CB4536" w:rsidP="00B87B7D">
      <w:pPr>
        <w:rPr>
          <w:color w:val="FF0000"/>
        </w:rPr>
      </w:pPr>
      <w:r>
        <w:rPr>
          <w:color w:val="FF0000"/>
        </w:rPr>
        <w:t>&lt;</w:t>
      </w:r>
      <w:r w:rsidR="00B87B7D" w:rsidRPr="00F10444">
        <w:rPr>
          <w:color w:val="FF0000"/>
        </w:rPr>
        <w:t>Oppdaterte fremdriftsplaner (produksjonsplaner) som viser hvilke aktiviteter som skal foregå i ulike områder for de neste 2, 3 eller 4 ukene skal henge på oppslagstavlen(e) på byggeplassen og anses å være en del av SHA-planen. Det skal fremgå hvilke aktiviteter som anses å være spesielt risikofylte</w:t>
      </w:r>
      <w:r w:rsidR="00015FAE">
        <w:rPr>
          <w:color w:val="FF0000"/>
        </w:rPr>
        <w:t>.</w:t>
      </w:r>
    </w:p>
    <w:p w14:paraId="15299270" w14:textId="77777777" w:rsidR="00B87B7D" w:rsidRDefault="00B87B7D" w:rsidP="00B87B7D">
      <w:pPr>
        <w:rPr>
          <w:color w:val="FF0000"/>
        </w:rPr>
      </w:pPr>
    </w:p>
    <w:p w14:paraId="76E38988" w14:textId="7D4E472D" w:rsidR="00B87B7D" w:rsidRPr="00F10444" w:rsidRDefault="00B87B7D" w:rsidP="00B87B7D">
      <w:r>
        <w:rPr>
          <w:color w:val="FF0000"/>
        </w:rPr>
        <w:t xml:space="preserve">Disse aktivitetene skal markeres tydelig </w:t>
      </w:r>
      <w:r w:rsidRPr="00F10444">
        <w:rPr>
          <w:color w:val="FF0000"/>
        </w:rPr>
        <w:t>på fremdriftsplanen. Fremdriftsplanene utarbeides, oppdateres og henges opp av &lt;administrerende sideentreprenør/ totalentreprenør/ generalentreprenør/ byggeleder/ fremdriftskoordinator&gt;</w:t>
      </w:r>
      <w:r w:rsidRPr="00F10444">
        <w:rPr>
          <w:i/>
          <w:color w:val="FF0000"/>
        </w:rPr>
        <w:t xml:space="preserve"> velg det som passer for aktuelt prosjekt.</w:t>
      </w:r>
      <w:r w:rsidR="00CB4536">
        <w:rPr>
          <w:i/>
          <w:color w:val="FF0000"/>
        </w:rPr>
        <w:t>&gt;</w:t>
      </w:r>
    </w:p>
    <w:p w14:paraId="6DB98834" w14:textId="77777777" w:rsidR="003648A2" w:rsidRPr="0013552A" w:rsidRDefault="003648A2" w:rsidP="003648A2">
      <w:bookmarkStart w:id="23" w:name="_Toc67202718"/>
      <w:bookmarkStart w:id="24" w:name="_Toc71605063"/>
    </w:p>
    <w:p w14:paraId="01AB2636" w14:textId="77777777" w:rsidR="003648A2" w:rsidRDefault="003648A2" w:rsidP="003648A2">
      <w:pPr>
        <w:pStyle w:val="Overskrift1"/>
      </w:pPr>
      <w:bookmarkStart w:id="25" w:name="_Toc435783351"/>
      <w:bookmarkStart w:id="26" w:name="_Toc435783540"/>
      <w:bookmarkStart w:id="27" w:name="_Toc214532850"/>
      <w:r w:rsidRPr="0013552A">
        <w:t>Risikofylte arbeider</w:t>
      </w:r>
      <w:bookmarkEnd w:id="25"/>
      <w:bookmarkEnd w:id="26"/>
      <w:bookmarkEnd w:id="27"/>
    </w:p>
    <w:p w14:paraId="1DE587B6" w14:textId="77777777" w:rsidR="003648A2" w:rsidRPr="002B044B" w:rsidRDefault="003648A2" w:rsidP="003648A2"/>
    <w:p w14:paraId="23F7A3F5" w14:textId="77777777" w:rsidR="000B79B7" w:rsidRDefault="003648A2" w:rsidP="003B1A67">
      <w:r w:rsidRPr="00F10444">
        <w:t xml:space="preserve">Under er det spesifikke tiltak som byggherren har vurdert som nødvendige for at byggearbeidene skal kunne utføres på en trygg og forsvarlig </w:t>
      </w:r>
      <w:r w:rsidRPr="00562FA2">
        <w:t>måte.</w:t>
      </w:r>
      <w:r w:rsidR="003B1A67" w:rsidRPr="00562FA2">
        <w:t xml:space="preserve"> </w:t>
      </w:r>
    </w:p>
    <w:p w14:paraId="0174C7C3" w14:textId="77777777" w:rsidR="000B79B7" w:rsidRDefault="000B79B7" w:rsidP="003B1A67"/>
    <w:p w14:paraId="1BA67AD8" w14:textId="4934AE4C" w:rsidR="003648A2" w:rsidRDefault="003648A2" w:rsidP="00280A53">
      <w:r w:rsidRPr="00562FA2">
        <w:t xml:space="preserve">De spesifikke tiltakene baserer seg på risikovurderinger som Statsbygg og de prosjekterende har utført i forbindelse med planlegging og prosjektering av prosjektet. </w:t>
      </w:r>
      <w:r w:rsidR="00562FA2" w:rsidRPr="00562FA2">
        <w:t>Disse tiltakene beskrives for å håndtere risikoforhold som ikke kunne elimineres eller reduseres til akseptabelt nivå gjennom prosjektering og valg av løsninger</w:t>
      </w:r>
      <w:r w:rsidR="00562FA2">
        <w:t>.</w:t>
      </w:r>
      <w:r w:rsidR="00562FA2" w:rsidRPr="00562FA2">
        <w:t xml:space="preserve"> </w:t>
      </w:r>
      <w:r w:rsidRPr="00562FA2">
        <w:t>De utførende skal informere byggherren om risikoforhold som ikke er beskrevet i denne planen.</w:t>
      </w:r>
    </w:p>
    <w:p w14:paraId="51E5D9C8" w14:textId="77777777" w:rsidR="003648A2" w:rsidRPr="00785C84" w:rsidRDefault="003648A2" w:rsidP="003648A2"/>
    <w:p w14:paraId="53734B2A" w14:textId="77777777" w:rsidR="00B03013" w:rsidRDefault="00B03013">
      <w:pPr>
        <w:rPr>
          <w:b/>
        </w:rPr>
      </w:pPr>
      <w:bookmarkStart w:id="28" w:name="_Toc435783353"/>
      <w:bookmarkStart w:id="29" w:name="_Toc435783545"/>
      <w:r>
        <w:br w:type="page"/>
      </w:r>
    </w:p>
    <w:p w14:paraId="79E0A28C" w14:textId="18641B2D" w:rsidR="003648A2" w:rsidRPr="0013552A" w:rsidRDefault="003648A2" w:rsidP="003648A2">
      <w:pPr>
        <w:pStyle w:val="Overskrift2"/>
      </w:pPr>
      <w:bookmarkStart w:id="30" w:name="_Toc214532852"/>
      <w:r w:rsidRPr="0013552A">
        <w:lastRenderedPageBreak/>
        <w:t>Spesifikke tiltak knyttet til arbeid som kan innebære fare for liv og helse</w:t>
      </w:r>
      <w:bookmarkEnd w:id="28"/>
      <w:bookmarkEnd w:id="29"/>
      <w:bookmarkEnd w:id="30"/>
    </w:p>
    <w:p w14:paraId="39C8CD58" w14:textId="77777777" w:rsidR="003648A2" w:rsidRDefault="003648A2" w:rsidP="003648A2"/>
    <w:p w14:paraId="0F07C9C4" w14:textId="70AD031C" w:rsidR="00C171C9" w:rsidRPr="000E3428" w:rsidRDefault="00C171C9" w:rsidP="003648A2">
      <w:pPr>
        <w:rPr>
          <w:i/>
          <w:iCs/>
          <w:color w:val="FF0000"/>
        </w:rPr>
      </w:pPr>
    </w:p>
    <w:tbl>
      <w:tblPr>
        <w:tblStyle w:val="Lyslisteuthevingsfarge1"/>
        <w:tblW w:w="9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"/>
        <w:gridCol w:w="2624"/>
        <w:gridCol w:w="4029"/>
        <w:gridCol w:w="2061"/>
      </w:tblGrid>
      <w:tr w:rsidR="003648A2" w:rsidRPr="0013552A" w14:paraId="187C0975" w14:textId="77777777" w:rsidTr="007B5B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6" w:type="dxa"/>
          </w:tcPr>
          <w:p w14:paraId="677A85CE" w14:textId="77777777" w:rsidR="003648A2" w:rsidRPr="0013552A" w:rsidRDefault="003648A2" w:rsidP="00082BD9">
            <w:r w:rsidRPr="0013552A">
              <w:t>Nr</w:t>
            </w:r>
          </w:p>
        </w:tc>
        <w:tc>
          <w:tcPr>
            <w:tcW w:w="2624" w:type="dxa"/>
          </w:tcPr>
          <w:p w14:paraId="626C0BB2" w14:textId="77777777" w:rsidR="003648A2" w:rsidRPr="0013552A" w:rsidRDefault="003648A2" w:rsidP="00082BD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3552A">
              <w:t>Risikoforhold</w:t>
            </w:r>
          </w:p>
        </w:tc>
        <w:tc>
          <w:tcPr>
            <w:tcW w:w="4029" w:type="dxa"/>
          </w:tcPr>
          <w:p w14:paraId="6609A007" w14:textId="77777777" w:rsidR="003648A2" w:rsidRPr="0013552A" w:rsidRDefault="003648A2" w:rsidP="00082BD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3552A">
              <w:t>Spesifikke tiltak</w:t>
            </w:r>
          </w:p>
        </w:tc>
        <w:tc>
          <w:tcPr>
            <w:tcW w:w="2061" w:type="dxa"/>
          </w:tcPr>
          <w:p w14:paraId="1A4D09C2" w14:textId="77777777" w:rsidR="003648A2" w:rsidRPr="0013552A" w:rsidRDefault="003648A2" w:rsidP="00082BD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3552A">
              <w:t>Ansvar</w:t>
            </w:r>
          </w:p>
        </w:tc>
      </w:tr>
      <w:tr w:rsidR="008F48DE" w:rsidRPr="0013552A" w14:paraId="5BFE36DB" w14:textId="77777777" w:rsidTr="007B5B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6" w:type="dxa"/>
          </w:tcPr>
          <w:p w14:paraId="698386E6" w14:textId="5EAC1BC7" w:rsidR="008F48DE" w:rsidRPr="00F10444" w:rsidRDefault="008F48DE" w:rsidP="008F48DE">
            <w:r w:rsidRPr="39ACFD38">
              <w:t>1</w:t>
            </w:r>
          </w:p>
        </w:tc>
        <w:tc>
          <w:tcPr>
            <w:tcW w:w="2624" w:type="dxa"/>
          </w:tcPr>
          <w:p w14:paraId="75DB04A3" w14:textId="2D787FC1" w:rsidR="008F48DE" w:rsidRPr="002D03CF" w:rsidRDefault="0048090C" w:rsidP="008F48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Cs/>
                <w:color w:val="FF0000"/>
              </w:rPr>
            </w:pPr>
            <w:r w:rsidRPr="002D03CF">
              <w:rPr>
                <w:iCs/>
              </w:rPr>
              <w:t>Bygg i drift</w:t>
            </w:r>
          </w:p>
        </w:tc>
        <w:tc>
          <w:tcPr>
            <w:tcW w:w="4029" w:type="dxa"/>
          </w:tcPr>
          <w:p w14:paraId="39F09886" w14:textId="49838400" w:rsidR="008F48DE" w:rsidRPr="002D03CF" w:rsidRDefault="0048090C" w:rsidP="008F48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Cs/>
                <w:color w:val="FF0000"/>
              </w:rPr>
            </w:pPr>
            <w:r w:rsidRPr="002D03CF">
              <w:rPr>
                <w:iCs/>
              </w:rPr>
              <w:t xml:space="preserve">Ukesplaner som informerer </w:t>
            </w:r>
            <w:r w:rsidR="009B19EA" w:rsidRPr="002D03CF">
              <w:rPr>
                <w:iCs/>
              </w:rPr>
              <w:t xml:space="preserve">bruker om hvilke arbeider som skal pågå. Fysiske avsperringer for å hindre at uvedkommende kommer inn på byggeplass. </w:t>
            </w:r>
          </w:p>
        </w:tc>
        <w:tc>
          <w:tcPr>
            <w:tcW w:w="2061" w:type="dxa"/>
          </w:tcPr>
          <w:p w14:paraId="5E180ED7" w14:textId="09663B89" w:rsidR="008F48DE" w:rsidRPr="007B5BF9" w:rsidRDefault="008F48DE" w:rsidP="008F48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Cs/>
                <w:color w:val="FF0000"/>
              </w:rPr>
            </w:pPr>
            <w:r w:rsidRPr="007B5BF9">
              <w:rPr>
                <w:iCs/>
              </w:rPr>
              <w:t>K201</w:t>
            </w:r>
          </w:p>
        </w:tc>
      </w:tr>
      <w:tr w:rsidR="008F48DE" w:rsidRPr="0013552A" w14:paraId="0C74A1B8" w14:textId="77777777" w:rsidTr="007B5BF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6" w:type="dxa"/>
          </w:tcPr>
          <w:p w14:paraId="5737802B" w14:textId="67CC63F7" w:rsidR="008F48DE" w:rsidRPr="0013552A" w:rsidRDefault="008F48DE" w:rsidP="008F48DE"/>
        </w:tc>
        <w:tc>
          <w:tcPr>
            <w:tcW w:w="2624" w:type="dxa"/>
          </w:tcPr>
          <w:p w14:paraId="073CDC06" w14:textId="0115DC0B" w:rsidR="008F48DE" w:rsidRPr="00A2072C" w:rsidRDefault="0048090C" w:rsidP="008F48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color w:val="FF0000"/>
              </w:rPr>
            </w:pPr>
            <w:r w:rsidRPr="0048090C">
              <w:rPr>
                <w:i/>
                <w:iCs/>
              </w:rPr>
              <w:t>Arbeid i høyden</w:t>
            </w:r>
          </w:p>
        </w:tc>
        <w:tc>
          <w:tcPr>
            <w:tcW w:w="4029" w:type="dxa"/>
          </w:tcPr>
          <w:p w14:paraId="01DA82E3" w14:textId="28F0ADEA" w:rsidR="007B5BF9" w:rsidRPr="007B5BF9" w:rsidRDefault="00D30D1F" w:rsidP="007B5BF9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color w:val="FF0000"/>
              </w:rPr>
            </w:pPr>
            <w:r w:rsidRPr="007B5BF9">
              <w:t xml:space="preserve">Fallforebyggende tiltak som arbeidsplattformer med </w:t>
            </w:r>
            <w:r w:rsidR="00ED0772" w:rsidRPr="007B5BF9">
              <w:t>godkjent fallsikring evt stillas med rekkverk og fotlister eller personløfter i stedet for arbeid fra stige.</w:t>
            </w:r>
            <w:r w:rsidR="007B5BF9" w:rsidRPr="007B5BF9">
              <w:t xml:space="preserve"> Planlegging av arbeidet for å unngå arbeid i høyden.  Sikker-jobb-analyse (SJA) før risikofylt arbeid. Tydelige rutiner og arbeidsinstrukser. Opplæring og kompetansekrav for arbeid i høyden. Avsperring og merking av fareområder</w:t>
            </w:r>
            <w:r w:rsidR="007B5BF9" w:rsidRPr="007B5BF9">
              <w:rPr>
                <w:i/>
                <w:iCs/>
                <w:color w:val="FF0000"/>
              </w:rPr>
              <w:t>.</w:t>
            </w:r>
          </w:p>
          <w:p w14:paraId="2FA11F5B" w14:textId="36DBEB46" w:rsidR="00ED0772" w:rsidRPr="00ED0772" w:rsidRDefault="00ED0772" w:rsidP="00ED0772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color w:val="FF0000"/>
              </w:rPr>
            </w:pPr>
          </w:p>
          <w:p w14:paraId="44D182F5" w14:textId="533CBF4C" w:rsidR="008F48DE" w:rsidRPr="00A2072C" w:rsidRDefault="008F48DE" w:rsidP="008F48DE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  <w:color w:val="FF0000"/>
              </w:rPr>
            </w:pPr>
          </w:p>
        </w:tc>
        <w:tc>
          <w:tcPr>
            <w:tcW w:w="2061" w:type="dxa"/>
          </w:tcPr>
          <w:p w14:paraId="3499D45C" w14:textId="4AA47665" w:rsidR="008F48DE" w:rsidRPr="0013552A" w:rsidRDefault="007B5BF9" w:rsidP="008F48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K201</w:t>
            </w:r>
          </w:p>
        </w:tc>
      </w:tr>
      <w:tr w:rsidR="008F48DE" w:rsidRPr="0013552A" w14:paraId="1F2A916B" w14:textId="77777777" w:rsidTr="007B5B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6" w:type="dxa"/>
          </w:tcPr>
          <w:p w14:paraId="55D213BE" w14:textId="4AB74358" w:rsidR="008F48DE" w:rsidRDefault="008F48DE" w:rsidP="008F48DE"/>
        </w:tc>
        <w:tc>
          <w:tcPr>
            <w:tcW w:w="2624" w:type="dxa"/>
          </w:tcPr>
          <w:p w14:paraId="774C5043" w14:textId="6CF92692" w:rsidR="008F48DE" w:rsidRPr="00A2072C" w:rsidRDefault="0048090C" w:rsidP="008F48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color w:val="FF0000"/>
              </w:rPr>
            </w:pPr>
            <w:r w:rsidRPr="0048090C">
              <w:rPr>
                <w:i/>
                <w:iCs/>
              </w:rPr>
              <w:t>Asbest</w:t>
            </w:r>
          </w:p>
        </w:tc>
        <w:tc>
          <w:tcPr>
            <w:tcW w:w="4029" w:type="dxa"/>
          </w:tcPr>
          <w:p w14:paraId="71D76AEE" w14:textId="07DFDF30" w:rsidR="002736CC" w:rsidRPr="002736CC" w:rsidRDefault="00056A79" w:rsidP="002736CC">
            <w:p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</w:rPr>
            </w:pPr>
            <w:r w:rsidRPr="00B91087">
              <w:t>Sørge for nødvendig tillate</w:t>
            </w:r>
            <w:r w:rsidR="002736CC" w:rsidRPr="00B91087">
              <w:t>l</w:t>
            </w:r>
            <w:r w:rsidRPr="00B91087">
              <w:t xml:space="preserve">se fra arbeidstilsynet. </w:t>
            </w:r>
            <w:r w:rsidR="002736CC" w:rsidRPr="00B91087">
              <w:rPr>
                <w:b/>
                <w:bCs/>
              </w:rPr>
              <w:t>Virksomheten</w:t>
            </w:r>
            <w:r w:rsidR="002736CC" w:rsidRPr="00B91087">
              <w:t xml:space="preserve"> må ha gyldig tillatelse fra Arbeidstilsynet for å kunne utføre asbestarbeid. </w:t>
            </w:r>
            <w:r w:rsidR="002736CC" w:rsidRPr="00B91087">
              <w:rPr>
                <w:b/>
                <w:bCs/>
              </w:rPr>
              <w:t>Ansatte som utfører arbeidet</w:t>
            </w:r>
            <w:r w:rsidR="002736CC" w:rsidRPr="00B91087">
              <w:t xml:space="preserve"> må ha dokumentert opplæring i asbestarbeid og sikker håndtering av asbestholdige materialer. Arbeid med asbest skal planlegges og utføres etter særskilte regler for blant annet avskjerming, ventilasjon, personlig verneutstyr og avfallshåndtering</w:t>
            </w:r>
            <w:r w:rsidR="002736CC" w:rsidRPr="002736CC">
              <w:rPr>
                <w:i/>
                <w:iCs/>
              </w:rPr>
              <w:t xml:space="preserve">. </w:t>
            </w:r>
          </w:p>
          <w:p w14:paraId="702E222C" w14:textId="31F7BB79" w:rsidR="002736CC" w:rsidRPr="002736CC" w:rsidRDefault="002736CC" w:rsidP="002736CC">
            <w:p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strike/>
              </w:rPr>
            </w:pPr>
          </w:p>
          <w:p w14:paraId="676D5F57" w14:textId="34E1D99C" w:rsidR="00292DBA" w:rsidRPr="00B91087" w:rsidRDefault="00292DBA" w:rsidP="00292DBA">
            <w:p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91087">
              <w:t>Forsvarlig håndtering av asbestavfall.</w:t>
            </w:r>
            <w:r w:rsidR="002D03CF" w:rsidRPr="00B91087">
              <w:t xml:space="preserve"> </w:t>
            </w:r>
            <w:r w:rsidRPr="00B91087">
              <w:t>Asbestavfall skal:</w:t>
            </w:r>
          </w:p>
          <w:p w14:paraId="69EF6D8F" w14:textId="77777777" w:rsidR="00292DBA" w:rsidRPr="00B91087" w:rsidRDefault="00292DBA" w:rsidP="00292DBA">
            <w:pPr>
              <w:numPr>
                <w:ilvl w:val="0"/>
                <w:numId w:val="15"/>
              </w:num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91087">
              <w:t>Emballeres tett og forsvarlig.</w:t>
            </w:r>
          </w:p>
          <w:p w14:paraId="214B08CD" w14:textId="77777777" w:rsidR="00292DBA" w:rsidRPr="00B91087" w:rsidRDefault="00292DBA" w:rsidP="00292DBA">
            <w:pPr>
              <w:numPr>
                <w:ilvl w:val="0"/>
                <w:numId w:val="15"/>
              </w:num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91087">
              <w:t>Merkes som asbestholdig avfall.</w:t>
            </w:r>
          </w:p>
          <w:p w14:paraId="569D71FE" w14:textId="74ECAD28" w:rsidR="00292DBA" w:rsidRPr="00B91087" w:rsidRDefault="00292DBA" w:rsidP="00292DBA">
            <w:pPr>
              <w:numPr>
                <w:ilvl w:val="0"/>
                <w:numId w:val="15"/>
              </w:num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91087">
              <w:t>Leveres til godkjent mottak for farlig avfall</w:t>
            </w:r>
          </w:p>
          <w:p w14:paraId="45B01E4A" w14:textId="18BB4AE9" w:rsidR="008F48DE" w:rsidRPr="00A2072C" w:rsidRDefault="005709E2" w:rsidP="008F48DE">
            <w:pPr>
              <w:spacing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  <w:iCs/>
                <w:color w:val="FF0000"/>
              </w:rPr>
            </w:pPr>
            <w:r w:rsidRPr="00B91087">
              <w:rPr>
                <w:color w:val="000000" w:themeColor="text1"/>
              </w:rPr>
              <w:t>I PSI</w:t>
            </w:r>
            <w:r w:rsidR="00B91087">
              <w:rPr>
                <w:color w:val="000000" w:themeColor="text1"/>
              </w:rPr>
              <w:t>/SJA</w:t>
            </w:r>
            <w:r w:rsidRPr="00B91087">
              <w:rPr>
                <w:color w:val="000000" w:themeColor="text1"/>
              </w:rPr>
              <w:t xml:space="preserve"> skal </w:t>
            </w:r>
            <w:r w:rsidR="003311D5" w:rsidRPr="00B91087">
              <w:rPr>
                <w:color w:val="000000" w:themeColor="text1"/>
              </w:rPr>
              <w:t>det være informasjon om hva man skal se etter og varsle om med hensyn til asbes</w:t>
            </w:r>
            <w:r w:rsidR="003311D5" w:rsidRPr="00B91087">
              <w:t>t.</w:t>
            </w:r>
          </w:p>
        </w:tc>
        <w:tc>
          <w:tcPr>
            <w:tcW w:w="2061" w:type="dxa"/>
          </w:tcPr>
          <w:p w14:paraId="1086D1C8" w14:textId="77A7852D" w:rsidR="008F48DE" w:rsidRDefault="007B5BF9" w:rsidP="008F48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K201</w:t>
            </w:r>
          </w:p>
        </w:tc>
      </w:tr>
      <w:tr w:rsidR="008F48DE" w:rsidRPr="0013552A" w14:paraId="1388D0BA" w14:textId="77777777" w:rsidTr="007B5BF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6" w:type="dxa"/>
          </w:tcPr>
          <w:p w14:paraId="46A12143" w14:textId="77777777" w:rsidR="008F48DE" w:rsidRPr="6FAAA5F7" w:rsidRDefault="008F48DE" w:rsidP="008F48DE">
            <w:pPr>
              <w:rPr>
                <w:b w:val="0"/>
                <w:bCs w:val="0"/>
              </w:rPr>
            </w:pPr>
          </w:p>
        </w:tc>
        <w:tc>
          <w:tcPr>
            <w:tcW w:w="2624" w:type="dxa"/>
          </w:tcPr>
          <w:p w14:paraId="2E85ECB8" w14:textId="278287BC" w:rsidR="008F48DE" w:rsidRPr="00BC358F" w:rsidRDefault="008C2C13" w:rsidP="008F48DE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</w:rPr>
            </w:pPr>
            <w:r>
              <w:rPr>
                <w:i/>
                <w:iCs/>
              </w:rPr>
              <w:t>Ergonomi</w:t>
            </w:r>
          </w:p>
        </w:tc>
        <w:tc>
          <w:tcPr>
            <w:tcW w:w="4029" w:type="dxa"/>
          </w:tcPr>
          <w:p w14:paraId="38443D82" w14:textId="7C961EC0" w:rsidR="002E18D0" w:rsidRPr="002E18D0" w:rsidRDefault="002E18D0" w:rsidP="00B226F9">
            <w:pPr>
              <w:pStyle w:val="Listeavsnitt"/>
              <w:numPr>
                <w:ilvl w:val="0"/>
                <w:numId w:val="16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E18D0">
              <w:t xml:space="preserve">Planlegg materialleveranser slik at materialer plasseres nær arbeidsstedet. </w:t>
            </w:r>
          </w:p>
          <w:p w14:paraId="435509FF" w14:textId="77777777" w:rsidR="00B226F9" w:rsidRPr="00B226F9" w:rsidRDefault="002E18D0" w:rsidP="00B226F9">
            <w:pPr>
              <w:pStyle w:val="Listeavsnitt"/>
              <w:numPr>
                <w:ilvl w:val="0"/>
                <w:numId w:val="16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egoe UI" w:hAnsi="Segoe UI" w:cs="Segoe UI"/>
              </w:rPr>
            </w:pPr>
            <w:r w:rsidRPr="002E18D0">
              <w:t>Sørg for god logistikk for å minimere bæring og flytting av materialer.</w:t>
            </w:r>
            <w:r w:rsidR="00B226F9" w:rsidRPr="00B226F9">
              <w:rPr>
                <w:rFonts w:ascii="Segoe UI" w:hAnsi="Segoe UI" w:cs="Segoe UI"/>
              </w:rPr>
              <w:t xml:space="preserve"> </w:t>
            </w:r>
          </w:p>
          <w:p w14:paraId="3AD3258E" w14:textId="45A76EDE" w:rsidR="00B226F9" w:rsidRPr="00B226F9" w:rsidRDefault="00B226F9" w:rsidP="00B226F9">
            <w:pPr>
              <w:pStyle w:val="Listeavsnitt"/>
              <w:numPr>
                <w:ilvl w:val="0"/>
                <w:numId w:val="16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226F9">
              <w:lastRenderedPageBreak/>
              <w:t>Ta i bruk vakuumløftere for store plater eller glass der det er mulig.</w:t>
            </w:r>
          </w:p>
          <w:p w14:paraId="2CF86DBC" w14:textId="515494AC" w:rsidR="002E18D0" w:rsidRDefault="002E18D0" w:rsidP="002E18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07161B4" w14:textId="77777777" w:rsidR="002E18D0" w:rsidRPr="002E18D0" w:rsidRDefault="002E18D0" w:rsidP="002E18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2D71F77" w14:textId="649C7ECF" w:rsidR="008F48DE" w:rsidRDefault="008F48DE" w:rsidP="008F48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061" w:type="dxa"/>
          </w:tcPr>
          <w:p w14:paraId="71DF0327" w14:textId="77777777" w:rsidR="008F48DE" w:rsidRDefault="008F48DE" w:rsidP="008F48DE">
            <w:pPr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FCE5D38" w14:textId="77777777" w:rsidR="003648A2" w:rsidRPr="0013552A" w:rsidRDefault="003648A2" w:rsidP="003648A2"/>
    <w:p w14:paraId="3B479DD2" w14:textId="77777777" w:rsidR="003648A2" w:rsidRPr="00C06C5B" w:rsidRDefault="003648A2" w:rsidP="3CE198B4">
      <w:pPr>
        <w:rPr>
          <w:i/>
          <w:iCs/>
          <w:color w:val="FF0000"/>
        </w:rPr>
      </w:pPr>
    </w:p>
    <w:p w14:paraId="457E5EE0" w14:textId="77777777" w:rsidR="003648A2" w:rsidRPr="00B87B7D" w:rsidRDefault="003648A2" w:rsidP="003648A2">
      <w:pPr>
        <w:pStyle w:val="Overskrift1"/>
      </w:pPr>
      <w:bookmarkStart w:id="31" w:name="_Toc214532853"/>
      <w:r w:rsidRPr="00B87B7D">
        <w:t>Rutiner for endring av SHA-planen</w:t>
      </w:r>
      <w:bookmarkEnd w:id="31"/>
    </w:p>
    <w:p w14:paraId="1C0A8C32" w14:textId="77777777" w:rsidR="003648A2" w:rsidRPr="001821AB" w:rsidRDefault="003648A2" w:rsidP="3CE198B4">
      <w:pPr>
        <w:rPr>
          <w:sz w:val="22"/>
          <w:szCs w:val="22"/>
        </w:rPr>
      </w:pPr>
    </w:p>
    <w:p w14:paraId="5BB12551" w14:textId="77777777" w:rsidR="003648A2" w:rsidRDefault="003648A2" w:rsidP="3CE198B4">
      <w:r>
        <w:t>Denne planen skal fortløpende oppdateres dersom det oppstår endringer som har betydning for sikkerhet, helse og arbeidsmiljø.</w:t>
      </w:r>
    </w:p>
    <w:p w14:paraId="3D1835CA" w14:textId="77777777" w:rsidR="004F00E7" w:rsidRDefault="004F00E7" w:rsidP="3CE198B4"/>
    <w:p w14:paraId="0A816FB0" w14:textId="45DD476A" w:rsidR="004F00E7" w:rsidRPr="001821AB" w:rsidRDefault="004F00E7" w:rsidP="3CE198B4">
      <w:r w:rsidRPr="00182F93">
        <w:t xml:space="preserve">Ansvarlig for å oppdatere </w:t>
      </w:r>
      <w:r w:rsidR="00D6314F">
        <w:t xml:space="preserve">og distribuere </w:t>
      </w:r>
      <w:r w:rsidRPr="00182F93">
        <w:t>S</w:t>
      </w:r>
      <w:r w:rsidRPr="005D0FDF">
        <w:t>H</w:t>
      </w:r>
      <w:r w:rsidRPr="00E55B12">
        <w:t>A-planen er:</w:t>
      </w:r>
      <w:r w:rsidR="00F07D5F">
        <w:t xml:space="preserve"> </w:t>
      </w:r>
      <w:r w:rsidRPr="00A2072C">
        <w:rPr>
          <w:color w:val="FF0000"/>
        </w:rPr>
        <w:t>&lt;</w:t>
      </w:r>
      <w:r w:rsidR="004820B9" w:rsidRPr="00A2072C">
        <w:rPr>
          <w:color w:val="FF0000"/>
        </w:rPr>
        <w:t>rolle&gt;, &lt;navn&gt;, &lt;e-postadresse&gt;</w:t>
      </w:r>
    </w:p>
    <w:bookmarkEnd w:id="23"/>
    <w:bookmarkEnd w:id="24"/>
    <w:p w14:paraId="35F17562" w14:textId="77777777" w:rsidR="003648A2" w:rsidRPr="001821AB" w:rsidRDefault="003648A2" w:rsidP="3CE198B4"/>
    <w:p w14:paraId="0B310C18" w14:textId="77777777" w:rsidR="003648A2" w:rsidRDefault="003648A2" w:rsidP="3CE198B4">
      <w:r w:rsidRPr="00B87B7D">
        <w:t>Eksempler på endringer som kan gi grunnlag for å oppdatere planen kan være:</w:t>
      </w:r>
    </w:p>
    <w:p w14:paraId="764E88F6" w14:textId="77777777" w:rsidR="00D6314F" w:rsidRPr="00B87B7D" w:rsidRDefault="00D6314F" w:rsidP="3CE198B4"/>
    <w:p w14:paraId="73A99FE0" w14:textId="77777777" w:rsidR="003648A2" w:rsidRPr="00B87B7D" w:rsidRDefault="003648A2" w:rsidP="008F48DE">
      <w:pPr>
        <w:pStyle w:val="Listeavsnitt"/>
        <w:numPr>
          <w:ilvl w:val="0"/>
          <w:numId w:val="12"/>
        </w:numPr>
      </w:pPr>
      <w:r w:rsidRPr="00B87B7D">
        <w:t>Endring i organisasjonen.</w:t>
      </w:r>
    </w:p>
    <w:p w14:paraId="4D674631" w14:textId="77777777" w:rsidR="003648A2" w:rsidRPr="00B87B7D" w:rsidRDefault="003648A2" w:rsidP="008F48DE">
      <w:pPr>
        <w:pStyle w:val="Listeavsnitt"/>
        <w:numPr>
          <w:ilvl w:val="0"/>
          <w:numId w:val="12"/>
        </w:numPr>
      </w:pPr>
      <w:r w:rsidRPr="00B87B7D">
        <w:t>Endring av beskrivelse av hvor og når de ulike arbeidsoperasjonene skal utføres (endring av fremdriftsplan i tid eller aktivitetsinnhold).</w:t>
      </w:r>
    </w:p>
    <w:p w14:paraId="0DFC9C59" w14:textId="77777777" w:rsidR="003648A2" w:rsidRPr="00B87B7D" w:rsidRDefault="003648A2" w:rsidP="008F48DE">
      <w:pPr>
        <w:pStyle w:val="Listeavsnitt"/>
        <w:numPr>
          <w:ilvl w:val="0"/>
          <w:numId w:val="12"/>
        </w:numPr>
      </w:pPr>
      <w:r w:rsidRPr="00B87B7D">
        <w:t>Endring av spesifikke tiltak, enten i tid eller endring av selve tiltaket.</w:t>
      </w:r>
    </w:p>
    <w:p w14:paraId="2F06ADF1" w14:textId="77777777" w:rsidR="003648A2" w:rsidRPr="00B87B7D" w:rsidRDefault="003648A2" w:rsidP="008F48DE">
      <w:pPr>
        <w:pStyle w:val="Listeavsnitt"/>
        <w:numPr>
          <w:ilvl w:val="0"/>
          <w:numId w:val="12"/>
        </w:numPr>
      </w:pPr>
      <w:r w:rsidRPr="00B87B7D">
        <w:t>Identifisering av nye risikoforhold som krever spesifikke tiltak som ikke har vært beskrevet tidligere.</w:t>
      </w:r>
    </w:p>
    <w:p w14:paraId="2E4BC574" w14:textId="77777777" w:rsidR="003648A2" w:rsidRPr="00B87B7D" w:rsidRDefault="003648A2" w:rsidP="008F48DE">
      <w:pPr>
        <w:pStyle w:val="Listeavsnitt"/>
        <w:numPr>
          <w:ilvl w:val="0"/>
          <w:numId w:val="12"/>
        </w:numPr>
      </w:pPr>
      <w:r w:rsidRPr="00B87B7D">
        <w:t>Omprosjektering som medfører nye/endrende risikoforhold med behov for spesifikke tiltak og/eller endring i fremdriftsplanen.</w:t>
      </w:r>
    </w:p>
    <w:p w14:paraId="2BE2B0E2" w14:textId="77777777" w:rsidR="003648A2" w:rsidRPr="00B87B7D" w:rsidRDefault="003648A2" w:rsidP="3CE198B4"/>
    <w:p w14:paraId="32A89B5B" w14:textId="4ADA545F" w:rsidR="003648A2" w:rsidRDefault="003648A2" w:rsidP="3CE198B4">
      <w:r w:rsidRPr="00B87B7D">
        <w:t xml:space="preserve">Både </w:t>
      </w:r>
      <w:r w:rsidR="00216EAA">
        <w:t>prosjekterende og utførende</w:t>
      </w:r>
      <w:r w:rsidRPr="00B87B7D">
        <w:t xml:space="preserve"> </w:t>
      </w:r>
      <w:r w:rsidR="008226AA">
        <w:t xml:space="preserve">skal </w:t>
      </w:r>
      <w:r w:rsidRPr="00B87B7D">
        <w:t xml:space="preserve">informere om forhold som medfører </w:t>
      </w:r>
      <w:r w:rsidR="008226AA">
        <w:t xml:space="preserve">behov for </w:t>
      </w:r>
      <w:r w:rsidRPr="00B87B7D">
        <w:t>endringer i SHA-planen, og aktivt bidra i samhandlingen for å sikre sikkerhet helse og arbeidsmiljø i hele prosessen.</w:t>
      </w:r>
    </w:p>
    <w:p w14:paraId="0B39ABB0" w14:textId="77777777" w:rsidR="00537970" w:rsidRDefault="00537970" w:rsidP="3CE198B4"/>
    <w:p w14:paraId="79BD8656" w14:textId="56A7693A" w:rsidR="006F3A02" w:rsidRDefault="009028DE" w:rsidP="3CE198B4">
      <w:r>
        <w:t>Slik informasjon kan gis</w:t>
      </w:r>
      <w:r w:rsidR="005D0FDF">
        <w:t>:</w:t>
      </w:r>
    </w:p>
    <w:p w14:paraId="41025783" w14:textId="1BB599B1" w:rsidR="00537970" w:rsidRDefault="009028DE" w:rsidP="00A2072C">
      <w:pPr>
        <w:pStyle w:val="Listeavsnitt"/>
        <w:numPr>
          <w:ilvl w:val="0"/>
          <w:numId w:val="14"/>
        </w:numPr>
      </w:pPr>
      <w:r>
        <w:t>i møter</w:t>
      </w:r>
      <w:r w:rsidR="009E7AC2">
        <w:t xml:space="preserve"> hvor byggherrens er representert</w:t>
      </w:r>
      <w:r w:rsidR="00736FDD">
        <w:t xml:space="preserve">. </w:t>
      </w:r>
      <w:r w:rsidR="00930868">
        <w:t>Saken skal</w:t>
      </w:r>
      <w:r w:rsidR="009E7AC2">
        <w:t xml:space="preserve"> referatføres</w:t>
      </w:r>
      <w:r w:rsidR="00930868">
        <w:t>, og d</w:t>
      </w:r>
      <w:r w:rsidR="00DC3BB8">
        <w:t xml:space="preserve">et skal fremgå hvem som </w:t>
      </w:r>
      <w:r w:rsidR="000B7D14">
        <w:t>skal videreformidle informasjonen til den som har oppgaven med å oppdatere SHA-planen</w:t>
      </w:r>
      <w:r w:rsidR="00930868">
        <w:t xml:space="preserve"> hvis vedkommende ikke er til</w:t>
      </w:r>
      <w:r w:rsidR="00DB5199">
        <w:t xml:space="preserve"> </w:t>
      </w:r>
      <w:r w:rsidR="00930868">
        <w:t>stede i møtet.</w:t>
      </w:r>
    </w:p>
    <w:p w14:paraId="243B293F" w14:textId="2B3F99AE" w:rsidR="003648A2" w:rsidRPr="00B87B7D" w:rsidRDefault="005D0FDF" w:rsidP="3CE198B4">
      <w:pPr>
        <w:pStyle w:val="Listeavsnitt"/>
        <w:numPr>
          <w:ilvl w:val="0"/>
          <w:numId w:val="14"/>
        </w:numPr>
      </w:pPr>
      <w:r>
        <w:t>direkte til den som er ansvarlig for å oppdatere SHA-planen (se kontaktinfo over).</w:t>
      </w:r>
    </w:p>
    <w:sectPr w:rsidR="003648A2" w:rsidRPr="00B87B7D" w:rsidSect="008C0334">
      <w:footerReference w:type="default" r:id="rId20"/>
      <w:pgSz w:w="11907" w:h="16840" w:code="9"/>
      <w:pgMar w:top="1418" w:right="1418" w:bottom="1843" w:left="1418" w:header="709" w:footer="51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03F1BC" w14:textId="77777777" w:rsidR="00DC39D8" w:rsidRDefault="00DC39D8" w:rsidP="008A1607">
      <w:r>
        <w:separator/>
      </w:r>
    </w:p>
  </w:endnote>
  <w:endnote w:type="continuationSeparator" w:id="0">
    <w:p w14:paraId="1ED74EED" w14:textId="77777777" w:rsidR="00DC39D8" w:rsidRDefault="00DC39D8" w:rsidP="008A1607">
      <w:r>
        <w:continuationSeparator/>
      </w:r>
    </w:p>
  </w:endnote>
  <w:endnote w:type="continuationNotice" w:id="1">
    <w:p w14:paraId="048C7CC5" w14:textId="77777777" w:rsidR="00DC39D8" w:rsidRDefault="00DC39D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ewCenturySchlbk">
    <w:altName w:val="Century Schoolbook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New Century Schlbk">
    <w:altName w:val="Century Schoolbook"/>
    <w:charset w:val="00"/>
    <w:family w:val="roman"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220207" w14:textId="77777777" w:rsidR="003648A2" w:rsidRDefault="003648A2" w:rsidP="008A1607">
    <w:pPr>
      <w:pStyle w:val="Bunntekst"/>
      <w:rPr>
        <w:rStyle w:val="Sidetall"/>
      </w:rPr>
    </w:pPr>
    <w:r>
      <w:rPr>
        <w:rStyle w:val="Sidetall"/>
      </w:rPr>
      <w:fldChar w:fldCharType="begin"/>
    </w:r>
    <w:r>
      <w:rPr>
        <w:rStyle w:val="Sidetall"/>
      </w:rPr>
      <w:instrText xml:space="preserve">PAGE  </w:instrText>
    </w:r>
    <w:r>
      <w:rPr>
        <w:rStyle w:val="Sidetall"/>
      </w:rPr>
      <w:fldChar w:fldCharType="separate"/>
    </w:r>
    <w:r>
      <w:rPr>
        <w:rStyle w:val="Sidetall"/>
        <w:noProof/>
      </w:rPr>
      <w:t>9</w:t>
    </w:r>
    <w:r>
      <w:rPr>
        <w:rStyle w:val="Sidetall"/>
      </w:rPr>
      <w:fldChar w:fldCharType="end"/>
    </w:r>
  </w:p>
  <w:p w14:paraId="4CB4BD01" w14:textId="77777777" w:rsidR="003648A2" w:rsidRDefault="003648A2" w:rsidP="008A160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63436742"/>
      <w:docPartObj>
        <w:docPartGallery w:val="Page Numbers (Bottom of Page)"/>
        <w:docPartUnique/>
      </w:docPartObj>
    </w:sdtPr>
    <w:sdtContent>
      <w:p w14:paraId="2FDFC33F" w14:textId="049D5402" w:rsidR="008C0334" w:rsidRDefault="008C0334">
        <w:pPr>
          <w:pStyle w:val="Bunnteks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069F18E" w14:textId="77777777" w:rsidR="00806381" w:rsidRPr="005109F3" w:rsidRDefault="00806381" w:rsidP="008A160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6A7151" w14:textId="77777777" w:rsidR="00DC39D8" w:rsidRDefault="00DC39D8" w:rsidP="008A1607">
      <w:r>
        <w:separator/>
      </w:r>
    </w:p>
  </w:footnote>
  <w:footnote w:type="continuationSeparator" w:id="0">
    <w:p w14:paraId="300977C6" w14:textId="77777777" w:rsidR="00DC39D8" w:rsidRDefault="00DC39D8" w:rsidP="008A1607">
      <w:r>
        <w:continuationSeparator/>
      </w:r>
    </w:p>
  </w:footnote>
  <w:footnote w:type="continuationNotice" w:id="1">
    <w:p w14:paraId="47399083" w14:textId="77777777" w:rsidR="00DC39D8" w:rsidRDefault="00DC39D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349" w:type="dxa"/>
      <w:tblInd w:w="-356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828"/>
      <w:gridCol w:w="6361"/>
      <w:gridCol w:w="160"/>
    </w:tblGrid>
    <w:tr w:rsidR="003648A2" w14:paraId="3E47B6AC" w14:textId="77777777" w:rsidTr="665B950E">
      <w:trPr>
        <w:cantSplit/>
        <w:trHeight w:val="309"/>
      </w:trPr>
      <w:tc>
        <w:tcPr>
          <w:tcW w:w="3828" w:type="dxa"/>
          <w:vMerge w:val="restart"/>
        </w:tcPr>
        <w:p w14:paraId="2F7ADEE1" w14:textId="77777777" w:rsidR="003648A2" w:rsidRDefault="003648A2" w:rsidP="008A1607">
          <w:pPr>
            <w:pStyle w:val="Topptekst"/>
            <w:rPr>
              <w:sz w:val="44"/>
            </w:rPr>
          </w:pPr>
          <w:r>
            <w:rPr>
              <w:noProof/>
            </w:rPr>
            <w:drawing>
              <wp:anchor distT="0" distB="0" distL="114300" distR="114300" simplePos="0" relativeHeight="251658240" behindDoc="1" locked="0" layoutInCell="1" allowOverlap="1" wp14:anchorId="31A0B5DB" wp14:editId="7D6D57B7">
                <wp:simplePos x="0" y="0"/>
                <wp:positionH relativeFrom="margin">
                  <wp:posOffset>44450</wp:posOffset>
                </wp:positionH>
                <wp:positionV relativeFrom="page">
                  <wp:posOffset>58420</wp:posOffset>
                </wp:positionV>
                <wp:extent cx="1605280" cy="320040"/>
                <wp:effectExtent l="0" t="0" r="0" b="0"/>
                <wp:wrapNone/>
                <wp:docPr id="4" name="Bilde 4" descr="Y:\Statsbygg\statsbygg-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Y:\Statsbygg\statsbygg-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05280" cy="320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t xml:space="preserve">   </w:t>
          </w:r>
        </w:p>
      </w:tc>
      <w:tc>
        <w:tcPr>
          <w:tcW w:w="6361" w:type="dxa"/>
        </w:tcPr>
        <w:p w14:paraId="581DA2B1" w14:textId="0F20FD62" w:rsidR="003648A2" w:rsidRPr="00FF6467" w:rsidRDefault="003648A2" w:rsidP="00FF6467">
          <w:pPr>
            <w:jc w:val="right"/>
            <w:rPr>
              <w:rFonts w:eastAsiaTheme="majorEastAsia"/>
              <w:b/>
            </w:rPr>
          </w:pPr>
        </w:p>
      </w:tc>
      <w:tc>
        <w:tcPr>
          <w:tcW w:w="160" w:type="dxa"/>
          <w:tcMar>
            <w:left w:w="28" w:type="dxa"/>
            <w:right w:w="28" w:type="dxa"/>
          </w:tcMar>
          <w:vAlign w:val="bottom"/>
        </w:tcPr>
        <w:p w14:paraId="03F738B9" w14:textId="77777777" w:rsidR="003648A2" w:rsidRDefault="003648A2" w:rsidP="008A1607">
          <w:pPr>
            <w:pStyle w:val="Topptekst"/>
          </w:pPr>
        </w:p>
      </w:tc>
    </w:tr>
    <w:tr w:rsidR="003648A2" w14:paraId="56F0F891" w14:textId="77777777" w:rsidTr="665B950E">
      <w:trPr>
        <w:cantSplit/>
        <w:trHeight w:val="381"/>
      </w:trPr>
      <w:tc>
        <w:tcPr>
          <w:tcW w:w="3828" w:type="dxa"/>
          <w:vMerge/>
        </w:tcPr>
        <w:p w14:paraId="6037B76E" w14:textId="77777777" w:rsidR="003648A2" w:rsidRDefault="003648A2" w:rsidP="008A1607">
          <w:pPr>
            <w:pStyle w:val="Topptekst"/>
          </w:pPr>
        </w:p>
      </w:tc>
      <w:tc>
        <w:tcPr>
          <w:tcW w:w="6361" w:type="dxa"/>
        </w:tcPr>
        <w:p w14:paraId="5484D3B9" w14:textId="77777777" w:rsidR="003648A2" w:rsidRPr="00B96F03" w:rsidRDefault="003648A2" w:rsidP="008A1607">
          <w:pPr>
            <w:pStyle w:val="Topptekst"/>
          </w:pPr>
        </w:p>
      </w:tc>
      <w:tc>
        <w:tcPr>
          <w:tcW w:w="160" w:type="dxa"/>
          <w:tcMar>
            <w:left w:w="28" w:type="dxa"/>
            <w:right w:w="28" w:type="dxa"/>
          </w:tcMar>
          <w:vAlign w:val="bottom"/>
        </w:tcPr>
        <w:p w14:paraId="06BB351B" w14:textId="77777777" w:rsidR="003648A2" w:rsidRPr="007D15BC" w:rsidRDefault="003648A2" w:rsidP="008A1607">
          <w:pPr>
            <w:pStyle w:val="Topptekst"/>
          </w:pPr>
        </w:p>
      </w:tc>
    </w:tr>
  </w:tbl>
  <w:p w14:paraId="757CAF82" w14:textId="77777777" w:rsidR="003648A2" w:rsidRDefault="003648A2" w:rsidP="008A1607"/>
  <w:p w14:paraId="4B661074" w14:textId="77777777" w:rsidR="003648A2" w:rsidRDefault="003648A2" w:rsidP="008A160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44D81"/>
    <w:multiLevelType w:val="multilevel"/>
    <w:tmpl w:val="B438403A"/>
    <w:lvl w:ilvl="0">
      <w:start w:val="1"/>
      <w:numFmt w:val="decimal"/>
      <w:pStyle w:val="Nummerertliste"/>
      <w:lvlText w:val="%1"/>
      <w:lvlJc w:val="left"/>
      <w:pPr>
        <w:tabs>
          <w:tab w:val="num" w:pos="432"/>
        </w:tabs>
        <w:ind w:left="432" w:hanging="432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lvlText w:val="%1.%3.%2.%4"/>
      <w:lvlJc w:val="left"/>
      <w:pPr>
        <w:tabs>
          <w:tab w:val="num" w:pos="864"/>
        </w:tabs>
        <w:ind w:left="864" w:hanging="86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4AE351E"/>
    <w:multiLevelType w:val="hybridMultilevel"/>
    <w:tmpl w:val="E430B3C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D44A63"/>
    <w:multiLevelType w:val="hybridMultilevel"/>
    <w:tmpl w:val="E30CF5D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550488"/>
    <w:multiLevelType w:val="hybridMultilevel"/>
    <w:tmpl w:val="E58CD74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720743"/>
    <w:multiLevelType w:val="hybridMultilevel"/>
    <w:tmpl w:val="87EAB0B8"/>
    <w:lvl w:ilvl="0" w:tplc="E4E6C7C2">
      <w:start w:val="1"/>
      <w:numFmt w:val="bullet"/>
      <w:pStyle w:val="sjekkpunker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EBAA5AD8">
      <w:numFmt w:val="decimal"/>
      <w:lvlText w:val=""/>
      <w:lvlJc w:val="left"/>
    </w:lvl>
    <w:lvl w:ilvl="2" w:tplc="71400080">
      <w:numFmt w:val="decimal"/>
      <w:lvlText w:val=""/>
      <w:lvlJc w:val="left"/>
    </w:lvl>
    <w:lvl w:ilvl="3" w:tplc="95DEEFB4">
      <w:numFmt w:val="decimal"/>
      <w:lvlText w:val=""/>
      <w:lvlJc w:val="left"/>
    </w:lvl>
    <w:lvl w:ilvl="4" w:tplc="69E29326">
      <w:numFmt w:val="decimal"/>
      <w:lvlText w:val=""/>
      <w:lvlJc w:val="left"/>
    </w:lvl>
    <w:lvl w:ilvl="5" w:tplc="B028747E">
      <w:numFmt w:val="decimal"/>
      <w:lvlText w:val=""/>
      <w:lvlJc w:val="left"/>
    </w:lvl>
    <w:lvl w:ilvl="6" w:tplc="9BE402B0">
      <w:numFmt w:val="decimal"/>
      <w:lvlText w:val=""/>
      <w:lvlJc w:val="left"/>
    </w:lvl>
    <w:lvl w:ilvl="7" w:tplc="816C6B44">
      <w:numFmt w:val="decimal"/>
      <w:lvlText w:val=""/>
      <w:lvlJc w:val="left"/>
    </w:lvl>
    <w:lvl w:ilvl="8" w:tplc="833ACDAC">
      <w:numFmt w:val="decimal"/>
      <w:lvlText w:val=""/>
      <w:lvlJc w:val="left"/>
    </w:lvl>
  </w:abstractNum>
  <w:abstractNum w:abstractNumId="5" w15:restartNumberingAfterBreak="0">
    <w:nsid w:val="2F7F48A0"/>
    <w:multiLevelType w:val="multilevel"/>
    <w:tmpl w:val="F1A27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3F1618B"/>
    <w:multiLevelType w:val="hybridMultilevel"/>
    <w:tmpl w:val="91D41C7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6F7F14"/>
    <w:multiLevelType w:val="hybridMultilevel"/>
    <w:tmpl w:val="06EA92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FA31EC"/>
    <w:multiLevelType w:val="hybridMultilevel"/>
    <w:tmpl w:val="02A6D78C"/>
    <w:lvl w:ilvl="0" w:tplc="CD1659A6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C3726868">
      <w:numFmt w:val="decimal"/>
      <w:lvlText w:val=""/>
      <w:lvlJc w:val="left"/>
    </w:lvl>
    <w:lvl w:ilvl="2" w:tplc="B470A604">
      <w:numFmt w:val="decimal"/>
      <w:lvlText w:val=""/>
      <w:lvlJc w:val="left"/>
    </w:lvl>
    <w:lvl w:ilvl="3" w:tplc="7DAEECAA">
      <w:numFmt w:val="decimal"/>
      <w:lvlText w:val=""/>
      <w:lvlJc w:val="left"/>
    </w:lvl>
    <w:lvl w:ilvl="4" w:tplc="F4503D84">
      <w:numFmt w:val="decimal"/>
      <w:lvlText w:val=""/>
      <w:lvlJc w:val="left"/>
    </w:lvl>
    <w:lvl w:ilvl="5" w:tplc="70060286">
      <w:numFmt w:val="decimal"/>
      <w:lvlText w:val=""/>
      <w:lvlJc w:val="left"/>
    </w:lvl>
    <w:lvl w:ilvl="6" w:tplc="0C2C75BA">
      <w:numFmt w:val="decimal"/>
      <w:lvlText w:val=""/>
      <w:lvlJc w:val="left"/>
    </w:lvl>
    <w:lvl w:ilvl="7" w:tplc="FFBEA52A">
      <w:numFmt w:val="decimal"/>
      <w:lvlText w:val=""/>
      <w:lvlJc w:val="left"/>
    </w:lvl>
    <w:lvl w:ilvl="8" w:tplc="BC84A74A">
      <w:numFmt w:val="decimal"/>
      <w:lvlText w:val=""/>
      <w:lvlJc w:val="left"/>
    </w:lvl>
  </w:abstractNum>
  <w:abstractNum w:abstractNumId="9" w15:restartNumberingAfterBreak="0">
    <w:nsid w:val="4E3801E5"/>
    <w:multiLevelType w:val="hybridMultilevel"/>
    <w:tmpl w:val="F60E2644"/>
    <w:lvl w:ilvl="0" w:tplc="85883764">
      <w:start w:val="1"/>
      <w:numFmt w:val="bullet"/>
      <w:pStyle w:val="Punkter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 w:tplc="83E2DE78">
      <w:numFmt w:val="decimal"/>
      <w:lvlText w:val=""/>
      <w:lvlJc w:val="left"/>
    </w:lvl>
    <w:lvl w:ilvl="2" w:tplc="2BBAF71E">
      <w:numFmt w:val="decimal"/>
      <w:lvlText w:val=""/>
      <w:lvlJc w:val="left"/>
    </w:lvl>
    <w:lvl w:ilvl="3" w:tplc="E7E251BC">
      <w:numFmt w:val="decimal"/>
      <w:lvlText w:val=""/>
      <w:lvlJc w:val="left"/>
    </w:lvl>
    <w:lvl w:ilvl="4" w:tplc="07A475EC">
      <w:numFmt w:val="decimal"/>
      <w:lvlText w:val=""/>
      <w:lvlJc w:val="left"/>
    </w:lvl>
    <w:lvl w:ilvl="5" w:tplc="8222BBC6">
      <w:numFmt w:val="decimal"/>
      <w:lvlText w:val=""/>
      <w:lvlJc w:val="left"/>
    </w:lvl>
    <w:lvl w:ilvl="6" w:tplc="46B4B2C6">
      <w:numFmt w:val="decimal"/>
      <w:lvlText w:val=""/>
      <w:lvlJc w:val="left"/>
    </w:lvl>
    <w:lvl w:ilvl="7" w:tplc="0DE2DCF6">
      <w:numFmt w:val="decimal"/>
      <w:lvlText w:val=""/>
      <w:lvlJc w:val="left"/>
    </w:lvl>
    <w:lvl w:ilvl="8" w:tplc="84F65FDE">
      <w:numFmt w:val="decimal"/>
      <w:lvlText w:val=""/>
      <w:lvlJc w:val="left"/>
    </w:lvl>
  </w:abstractNum>
  <w:abstractNum w:abstractNumId="10" w15:restartNumberingAfterBreak="0">
    <w:nsid w:val="50AD3FFB"/>
    <w:multiLevelType w:val="hybridMultilevel"/>
    <w:tmpl w:val="A3D6DC0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13A5835"/>
    <w:multiLevelType w:val="multilevel"/>
    <w:tmpl w:val="C52A7BB2"/>
    <w:lvl w:ilvl="0">
      <w:numFmt w:val="decimal"/>
      <w:pStyle w:val="Overskrift1"/>
      <w:lvlText w:val="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56610432"/>
    <w:multiLevelType w:val="hybridMultilevel"/>
    <w:tmpl w:val="3DCABB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1A3A9F"/>
    <w:multiLevelType w:val="hybridMultilevel"/>
    <w:tmpl w:val="65F62F8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6BF025C"/>
    <w:multiLevelType w:val="multilevel"/>
    <w:tmpl w:val="9EC8E0D8"/>
    <w:lvl w:ilvl="0">
      <w:start w:val="1"/>
      <w:numFmt w:val="decimal"/>
      <w:pStyle w:val="Nummerertliste5"/>
      <w:suff w:val="nothing"/>
      <w:lvlText w:val="%1"/>
      <w:lvlJc w:val="left"/>
      <w:pPr>
        <w:ind w:left="432" w:hanging="432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kern w:val="0"/>
        <w:sz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suff w:val="nothing"/>
      <w:lvlText w:val="%1.%2"/>
      <w:lvlJc w:val="left"/>
      <w:pPr>
        <w:ind w:left="624" w:hanging="624"/>
      </w:pPr>
    </w:lvl>
    <w:lvl w:ilvl="2">
      <w:start w:val="1"/>
      <w:numFmt w:val="decimal"/>
      <w:suff w:val="nothing"/>
      <w:lvlText w:val="%1.%3.1"/>
      <w:lvlJc w:val="left"/>
      <w:pPr>
        <w:ind w:left="720" w:hanging="720"/>
      </w:pPr>
    </w:lvl>
    <w:lvl w:ilvl="3">
      <w:start w:val="1"/>
      <w:numFmt w:val="decimal"/>
      <w:suff w:val="nothing"/>
      <w:lvlText w:val="%1.%2.%3.%4"/>
      <w:lvlJc w:val="left"/>
      <w:pPr>
        <w:ind w:left="864" w:hanging="864"/>
      </w:pPr>
    </w:lvl>
    <w:lvl w:ilvl="4">
      <w:start w:val="1"/>
      <w:numFmt w:val="decimal"/>
      <w:suff w:val="nothing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5" w15:restartNumberingAfterBreak="0">
    <w:nsid w:val="692B6151"/>
    <w:multiLevelType w:val="hybridMultilevel"/>
    <w:tmpl w:val="62BC4F7E"/>
    <w:lvl w:ilvl="0" w:tplc="1D9C5BA2">
      <w:start w:val="1"/>
      <w:numFmt w:val="bullet"/>
      <w:pStyle w:val="Listeavsnitt"/>
      <w:lvlText w:val=""/>
      <w:lvlJc w:val="left"/>
      <w:pPr>
        <w:ind w:left="720" w:hanging="360"/>
      </w:pPr>
      <w:rPr>
        <w:rFonts w:ascii="Symbol" w:hAnsi="Symbol" w:hint="default"/>
        <w:color w:val="147E88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7516984">
    <w:abstractNumId w:val="14"/>
  </w:num>
  <w:num w:numId="2" w16cid:durableId="469251632">
    <w:abstractNumId w:val="8"/>
  </w:num>
  <w:num w:numId="3" w16cid:durableId="2129201250">
    <w:abstractNumId w:val="0"/>
  </w:num>
  <w:num w:numId="4" w16cid:durableId="1629505511">
    <w:abstractNumId w:val="9"/>
  </w:num>
  <w:num w:numId="5" w16cid:durableId="1984843299">
    <w:abstractNumId w:val="11"/>
  </w:num>
  <w:num w:numId="6" w16cid:durableId="197205472">
    <w:abstractNumId w:val="4"/>
  </w:num>
  <w:num w:numId="7" w16cid:durableId="988363754">
    <w:abstractNumId w:val="15"/>
  </w:num>
  <w:num w:numId="8" w16cid:durableId="1313608055">
    <w:abstractNumId w:val="12"/>
  </w:num>
  <w:num w:numId="9" w16cid:durableId="589119975">
    <w:abstractNumId w:val="7"/>
  </w:num>
  <w:num w:numId="10" w16cid:durableId="1083575233">
    <w:abstractNumId w:val="13"/>
  </w:num>
  <w:num w:numId="11" w16cid:durableId="965424622">
    <w:abstractNumId w:val="10"/>
  </w:num>
  <w:num w:numId="12" w16cid:durableId="1848641263">
    <w:abstractNumId w:val="3"/>
  </w:num>
  <w:num w:numId="13" w16cid:durableId="1939873329">
    <w:abstractNumId w:val="2"/>
  </w:num>
  <w:num w:numId="14" w16cid:durableId="2044863799">
    <w:abstractNumId w:val="1"/>
  </w:num>
  <w:num w:numId="15" w16cid:durableId="1786121849">
    <w:abstractNumId w:val="5"/>
  </w:num>
  <w:num w:numId="16" w16cid:durableId="1936747037">
    <w:abstractNumId w:val="6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writeProtection w:recommended="1"/>
  <w:zoom w:percent="120"/>
  <w:activeWritingStyle w:appName="MSWord" w:lang="nb-NO" w:vendorID="64" w:dllVersion="0" w:nlCheck="1" w:checkStyle="0"/>
  <w:proofState w:spelling="clean" w:grammar="clean"/>
  <w:defaultTabStop w:val="567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Avdeling" w:val="Faglig ressurssenter"/>
    <w:docVar w:name="DB_Database" w:val="rex.psak"/>
    <w:docVar w:name="File_transfer_method" w:val="UNC"/>
    <w:docVar w:name="FTP_checkin_directory" w:val="ftp://hkappl05/upload/"/>
    <w:docVar w:name="mal" w:val="P:\sb_webmaler\fellesmaler\DL_PRORUT.Dot"/>
    <w:docVar w:name="Mottaker2" w:val="Erik Jahr"/>
    <w:docVar w:name="noarkflags" w:val="yes"/>
    <w:docVar w:name="Overskriften" w:val="BLÅBOKA rev 4"/>
    <w:docVar w:name="RootFolder" w:val="http://hkappl05/dlnoark_psak"/>
    <w:docVar w:name="Saksbehandlers_navn" w:val="Anne Cecilie Åsenden"/>
    <w:docVar w:name="UNC_checkin_directory" w:val="\\hkappl05\dl_fileload\upload\"/>
    <w:docVar w:name="Vår_dato" w:val="11.11.2003"/>
    <w:docVar w:name="Vår_dato_2" w:val="11.11.2003"/>
    <w:docVar w:name="Vår_referanse" w:val="200201163-26"/>
    <w:docVar w:name="Vår_referanse_2" w:val="200201163-26"/>
    <w:docVar w:name="Vår_saksbehandler" w:val="Anne Cecilie Åsenden, 22242896"/>
  </w:docVars>
  <w:rsids>
    <w:rsidRoot w:val="00A67EC6"/>
    <w:rsid w:val="0000064F"/>
    <w:rsid w:val="00000840"/>
    <w:rsid w:val="0000100B"/>
    <w:rsid w:val="00001542"/>
    <w:rsid w:val="00005194"/>
    <w:rsid w:val="000113DE"/>
    <w:rsid w:val="00015FAE"/>
    <w:rsid w:val="00017516"/>
    <w:rsid w:val="0001765E"/>
    <w:rsid w:val="000226D6"/>
    <w:rsid w:val="0002552A"/>
    <w:rsid w:val="00026FF2"/>
    <w:rsid w:val="00034404"/>
    <w:rsid w:val="00035485"/>
    <w:rsid w:val="00036BBB"/>
    <w:rsid w:val="00041C02"/>
    <w:rsid w:val="00043148"/>
    <w:rsid w:val="00047805"/>
    <w:rsid w:val="0005129A"/>
    <w:rsid w:val="0005343B"/>
    <w:rsid w:val="00055FF5"/>
    <w:rsid w:val="00056A79"/>
    <w:rsid w:val="00066236"/>
    <w:rsid w:val="00067B10"/>
    <w:rsid w:val="00067BCC"/>
    <w:rsid w:val="00070CDA"/>
    <w:rsid w:val="00072684"/>
    <w:rsid w:val="00075B6B"/>
    <w:rsid w:val="000807EC"/>
    <w:rsid w:val="0008155F"/>
    <w:rsid w:val="00082BD9"/>
    <w:rsid w:val="000832F6"/>
    <w:rsid w:val="00084D00"/>
    <w:rsid w:val="00085D05"/>
    <w:rsid w:val="00087072"/>
    <w:rsid w:val="00092A4D"/>
    <w:rsid w:val="0009394D"/>
    <w:rsid w:val="00095FD6"/>
    <w:rsid w:val="0009754A"/>
    <w:rsid w:val="000A283B"/>
    <w:rsid w:val="000A5D14"/>
    <w:rsid w:val="000B2C83"/>
    <w:rsid w:val="000B3F5E"/>
    <w:rsid w:val="000B7570"/>
    <w:rsid w:val="000B79B7"/>
    <w:rsid w:val="000B7D14"/>
    <w:rsid w:val="000C0E7C"/>
    <w:rsid w:val="000C1188"/>
    <w:rsid w:val="000C2557"/>
    <w:rsid w:val="000C441A"/>
    <w:rsid w:val="000C5B1C"/>
    <w:rsid w:val="000C61C8"/>
    <w:rsid w:val="000D2BDF"/>
    <w:rsid w:val="000D4007"/>
    <w:rsid w:val="000D62B9"/>
    <w:rsid w:val="000D79E2"/>
    <w:rsid w:val="000E006A"/>
    <w:rsid w:val="000E1D86"/>
    <w:rsid w:val="000E22DC"/>
    <w:rsid w:val="000E3197"/>
    <w:rsid w:val="000E3428"/>
    <w:rsid w:val="000E6C36"/>
    <w:rsid w:val="000F6245"/>
    <w:rsid w:val="00102B67"/>
    <w:rsid w:val="00103CB7"/>
    <w:rsid w:val="001047DD"/>
    <w:rsid w:val="00106AFA"/>
    <w:rsid w:val="00110D03"/>
    <w:rsid w:val="00111DCB"/>
    <w:rsid w:val="00113340"/>
    <w:rsid w:val="0011436D"/>
    <w:rsid w:val="001206AD"/>
    <w:rsid w:val="00125C57"/>
    <w:rsid w:val="0013173A"/>
    <w:rsid w:val="00132E53"/>
    <w:rsid w:val="0013552A"/>
    <w:rsid w:val="00143136"/>
    <w:rsid w:val="00147C06"/>
    <w:rsid w:val="00147FBE"/>
    <w:rsid w:val="0015138F"/>
    <w:rsid w:val="00153596"/>
    <w:rsid w:val="0015655A"/>
    <w:rsid w:val="001566C9"/>
    <w:rsid w:val="00156F27"/>
    <w:rsid w:val="00161F4A"/>
    <w:rsid w:val="001632E4"/>
    <w:rsid w:val="0016344E"/>
    <w:rsid w:val="00164A3A"/>
    <w:rsid w:val="0016500E"/>
    <w:rsid w:val="00167BC6"/>
    <w:rsid w:val="00170DA1"/>
    <w:rsid w:val="00171C43"/>
    <w:rsid w:val="00180313"/>
    <w:rsid w:val="00180738"/>
    <w:rsid w:val="001821AB"/>
    <w:rsid w:val="00182F93"/>
    <w:rsid w:val="001845A5"/>
    <w:rsid w:val="00192877"/>
    <w:rsid w:val="001961A8"/>
    <w:rsid w:val="001A1E79"/>
    <w:rsid w:val="001A7338"/>
    <w:rsid w:val="001B28ED"/>
    <w:rsid w:val="001B519C"/>
    <w:rsid w:val="001B539E"/>
    <w:rsid w:val="001B6D0A"/>
    <w:rsid w:val="001C03F9"/>
    <w:rsid w:val="001C59C5"/>
    <w:rsid w:val="001D62D1"/>
    <w:rsid w:val="001E21B7"/>
    <w:rsid w:val="001E2C41"/>
    <w:rsid w:val="001E443C"/>
    <w:rsid w:val="001E64EA"/>
    <w:rsid w:val="001E70AA"/>
    <w:rsid w:val="001E7F2C"/>
    <w:rsid w:val="001E7F45"/>
    <w:rsid w:val="001F45C4"/>
    <w:rsid w:val="001F6941"/>
    <w:rsid w:val="001F70E0"/>
    <w:rsid w:val="00200B29"/>
    <w:rsid w:val="00201478"/>
    <w:rsid w:val="002014E7"/>
    <w:rsid w:val="00202D97"/>
    <w:rsid w:val="00204018"/>
    <w:rsid w:val="002043EC"/>
    <w:rsid w:val="002066C4"/>
    <w:rsid w:val="00207DCF"/>
    <w:rsid w:val="0021042D"/>
    <w:rsid w:val="00213F84"/>
    <w:rsid w:val="00214571"/>
    <w:rsid w:val="00216EAA"/>
    <w:rsid w:val="0022333E"/>
    <w:rsid w:val="00234B1E"/>
    <w:rsid w:val="00257FC7"/>
    <w:rsid w:val="002604A9"/>
    <w:rsid w:val="0026246A"/>
    <w:rsid w:val="00263037"/>
    <w:rsid w:val="00263CA0"/>
    <w:rsid w:val="002668D5"/>
    <w:rsid w:val="0026790D"/>
    <w:rsid w:val="00272715"/>
    <w:rsid w:val="002736CC"/>
    <w:rsid w:val="00280A53"/>
    <w:rsid w:val="00283D8B"/>
    <w:rsid w:val="00284BEC"/>
    <w:rsid w:val="00285891"/>
    <w:rsid w:val="00286AE5"/>
    <w:rsid w:val="0029054D"/>
    <w:rsid w:val="00292DBA"/>
    <w:rsid w:val="00293209"/>
    <w:rsid w:val="0029535F"/>
    <w:rsid w:val="002967A0"/>
    <w:rsid w:val="0029732A"/>
    <w:rsid w:val="002A28E1"/>
    <w:rsid w:val="002A405B"/>
    <w:rsid w:val="002A768F"/>
    <w:rsid w:val="002A7903"/>
    <w:rsid w:val="002B044B"/>
    <w:rsid w:val="002B47FF"/>
    <w:rsid w:val="002B4FC1"/>
    <w:rsid w:val="002C2903"/>
    <w:rsid w:val="002C5ED6"/>
    <w:rsid w:val="002D03CF"/>
    <w:rsid w:val="002D1A9F"/>
    <w:rsid w:val="002D2DB1"/>
    <w:rsid w:val="002E14E3"/>
    <w:rsid w:val="002E18D0"/>
    <w:rsid w:val="002E236B"/>
    <w:rsid w:val="002E3EE5"/>
    <w:rsid w:val="002F17C4"/>
    <w:rsid w:val="002F2A85"/>
    <w:rsid w:val="002F5DB2"/>
    <w:rsid w:val="0030376A"/>
    <w:rsid w:val="00303AD6"/>
    <w:rsid w:val="003128CC"/>
    <w:rsid w:val="003156CD"/>
    <w:rsid w:val="003158B9"/>
    <w:rsid w:val="00321EA2"/>
    <w:rsid w:val="00325E95"/>
    <w:rsid w:val="00330EC9"/>
    <w:rsid w:val="003311D5"/>
    <w:rsid w:val="0033434C"/>
    <w:rsid w:val="0033749C"/>
    <w:rsid w:val="00343CBA"/>
    <w:rsid w:val="003461B4"/>
    <w:rsid w:val="00354D56"/>
    <w:rsid w:val="0035556F"/>
    <w:rsid w:val="00356ADE"/>
    <w:rsid w:val="003572A4"/>
    <w:rsid w:val="00360D89"/>
    <w:rsid w:val="003611FA"/>
    <w:rsid w:val="003648A2"/>
    <w:rsid w:val="00367F9B"/>
    <w:rsid w:val="003807CC"/>
    <w:rsid w:val="00382E3A"/>
    <w:rsid w:val="0038694B"/>
    <w:rsid w:val="00387175"/>
    <w:rsid w:val="00392DDB"/>
    <w:rsid w:val="00392E6A"/>
    <w:rsid w:val="00392F7D"/>
    <w:rsid w:val="003932B9"/>
    <w:rsid w:val="00397B08"/>
    <w:rsid w:val="003A7333"/>
    <w:rsid w:val="003B0A8C"/>
    <w:rsid w:val="003B0BF7"/>
    <w:rsid w:val="003B1A67"/>
    <w:rsid w:val="003B1DAD"/>
    <w:rsid w:val="003B3462"/>
    <w:rsid w:val="003C029B"/>
    <w:rsid w:val="003C1FC3"/>
    <w:rsid w:val="003C5268"/>
    <w:rsid w:val="003C7039"/>
    <w:rsid w:val="003D0EA3"/>
    <w:rsid w:val="003D1BC8"/>
    <w:rsid w:val="003D742F"/>
    <w:rsid w:val="003E1388"/>
    <w:rsid w:val="003E16E1"/>
    <w:rsid w:val="003E38FE"/>
    <w:rsid w:val="003E55D9"/>
    <w:rsid w:val="003E5795"/>
    <w:rsid w:val="003E5A55"/>
    <w:rsid w:val="003E65A5"/>
    <w:rsid w:val="003E7B12"/>
    <w:rsid w:val="003F0086"/>
    <w:rsid w:val="003F5935"/>
    <w:rsid w:val="004052E3"/>
    <w:rsid w:val="0040682A"/>
    <w:rsid w:val="00410AFC"/>
    <w:rsid w:val="00412C91"/>
    <w:rsid w:val="00412E28"/>
    <w:rsid w:val="00413CF0"/>
    <w:rsid w:val="00416910"/>
    <w:rsid w:val="004202B1"/>
    <w:rsid w:val="004205EB"/>
    <w:rsid w:val="00420B69"/>
    <w:rsid w:val="00420C5A"/>
    <w:rsid w:val="00420E9E"/>
    <w:rsid w:val="004258AA"/>
    <w:rsid w:val="00427495"/>
    <w:rsid w:val="00431FF5"/>
    <w:rsid w:val="0043499B"/>
    <w:rsid w:val="004352DB"/>
    <w:rsid w:val="00435CD7"/>
    <w:rsid w:val="00437EFC"/>
    <w:rsid w:val="004418CD"/>
    <w:rsid w:val="004433D7"/>
    <w:rsid w:val="00443B44"/>
    <w:rsid w:val="00444980"/>
    <w:rsid w:val="00445174"/>
    <w:rsid w:val="004526DA"/>
    <w:rsid w:val="0045398D"/>
    <w:rsid w:val="00456C2F"/>
    <w:rsid w:val="00457CC8"/>
    <w:rsid w:val="00460488"/>
    <w:rsid w:val="00462A91"/>
    <w:rsid w:val="0046338B"/>
    <w:rsid w:val="004673EA"/>
    <w:rsid w:val="00470BA5"/>
    <w:rsid w:val="00471C5C"/>
    <w:rsid w:val="00475190"/>
    <w:rsid w:val="0048090C"/>
    <w:rsid w:val="00481107"/>
    <w:rsid w:val="004813E4"/>
    <w:rsid w:val="00481426"/>
    <w:rsid w:val="004820B9"/>
    <w:rsid w:val="00484010"/>
    <w:rsid w:val="0048461C"/>
    <w:rsid w:val="004879EC"/>
    <w:rsid w:val="00497278"/>
    <w:rsid w:val="00497974"/>
    <w:rsid w:val="004A4513"/>
    <w:rsid w:val="004A6D2F"/>
    <w:rsid w:val="004B1947"/>
    <w:rsid w:val="004C264D"/>
    <w:rsid w:val="004C26B9"/>
    <w:rsid w:val="004C34B8"/>
    <w:rsid w:val="004C5B14"/>
    <w:rsid w:val="004C65A8"/>
    <w:rsid w:val="004D2F2B"/>
    <w:rsid w:val="004D4D4B"/>
    <w:rsid w:val="004E2BAF"/>
    <w:rsid w:val="004E5DC8"/>
    <w:rsid w:val="004F00E7"/>
    <w:rsid w:val="004F04BB"/>
    <w:rsid w:val="004F1DA2"/>
    <w:rsid w:val="004F3C4F"/>
    <w:rsid w:val="004F5B5C"/>
    <w:rsid w:val="004F6D4B"/>
    <w:rsid w:val="00503CF2"/>
    <w:rsid w:val="0050C7A2"/>
    <w:rsid w:val="005109F3"/>
    <w:rsid w:val="00513177"/>
    <w:rsid w:val="00514586"/>
    <w:rsid w:val="00521444"/>
    <w:rsid w:val="00522CFD"/>
    <w:rsid w:val="00524F36"/>
    <w:rsid w:val="00532BA8"/>
    <w:rsid w:val="00537639"/>
    <w:rsid w:val="00537970"/>
    <w:rsid w:val="0054044E"/>
    <w:rsid w:val="005453A1"/>
    <w:rsid w:val="00546020"/>
    <w:rsid w:val="005478F0"/>
    <w:rsid w:val="00550E75"/>
    <w:rsid w:val="005512B1"/>
    <w:rsid w:val="00553B95"/>
    <w:rsid w:val="0055543B"/>
    <w:rsid w:val="00562FA2"/>
    <w:rsid w:val="005657AF"/>
    <w:rsid w:val="005709E2"/>
    <w:rsid w:val="00574CE9"/>
    <w:rsid w:val="00575F58"/>
    <w:rsid w:val="00582BD8"/>
    <w:rsid w:val="00583FBB"/>
    <w:rsid w:val="00584024"/>
    <w:rsid w:val="005865E0"/>
    <w:rsid w:val="00586A0D"/>
    <w:rsid w:val="005878CE"/>
    <w:rsid w:val="0059212E"/>
    <w:rsid w:val="00592804"/>
    <w:rsid w:val="0059654E"/>
    <w:rsid w:val="00596BBE"/>
    <w:rsid w:val="005975AD"/>
    <w:rsid w:val="005A00FB"/>
    <w:rsid w:val="005A3EB3"/>
    <w:rsid w:val="005A45B0"/>
    <w:rsid w:val="005A6397"/>
    <w:rsid w:val="005B0FE6"/>
    <w:rsid w:val="005B449C"/>
    <w:rsid w:val="005C1916"/>
    <w:rsid w:val="005C4304"/>
    <w:rsid w:val="005D0FDF"/>
    <w:rsid w:val="005D4631"/>
    <w:rsid w:val="005D56C8"/>
    <w:rsid w:val="005D6369"/>
    <w:rsid w:val="005D77FA"/>
    <w:rsid w:val="005E016C"/>
    <w:rsid w:val="005E1E90"/>
    <w:rsid w:val="005F3566"/>
    <w:rsid w:val="005F443B"/>
    <w:rsid w:val="005F44B0"/>
    <w:rsid w:val="005F6CE8"/>
    <w:rsid w:val="00602B90"/>
    <w:rsid w:val="00622C17"/>
    <w:rsid w:val="00623F7A"/>
    <w:rsid w:val="00625483"/>
    <w:rsid w:val="006270DC"/>
    <w:rsid w:val="00632D22"/>
    <w:rsid w:val="00633408"/>
    <w:rsid w:val="00633C95"/>
    <w:rsid w:val="0064148C"/>
    <w:rsid w:val="0064150D"/>
    <w:rsid w:val="00645321"/>
    <w:rsid w:val="006458F5"/>
    <w:rsid w:val="006510E9"/>
    <w:rsid w:val="006552B8"/>
    <w:rsid w:val="0065708B"/>
    <w:rsid w:val="00662B37"/>
    <w:rsid w:val="00662CF7"/>
    <w:rsid w:val="00666C28"/>
    <w:rsid w:val="0067040B"/>
    <w:rsid w:val="00673B67"/>
    <w:rsid w:val="00674996"/>
    <w:rsid w:val="0067736B"/>
    <w:rsid w:val="00677645"/>
    <w:rsid w:val="00677770"/>
    <w:rsid w:val="00677D14"/>
    <w:rsid w:val="006816F9"/>
    <w:rsid w:val="00681885"/>
    <w:rsid w:val="006822B7"/>
    <w:rsid w:val="00691947"/>
    <w:rsid w:val="006A07D5"/>
    <w:rsid w:val="006A0FD7"/>
    <w:rsid w:val="006A2314"/>
    <w:rsid w:val="006A37EC"/>
    <w:rsid w:val="006A3BC3"/>
    <w:rsid w:val="006A720E"/>
    <w:rsid w:val="006B17C0"/>
    <w:rsid w:val="006B5CE8"/>
    <w:rsid w:val="006C7376"/>
    <w:rsid w:val="006C7C4E"/>
    <w:rsid w:val="006D1D81"/>
    <w:rsid w:val="006D3992"/>
    <w:rsid w:val="006E0CC3"/>
    <w:rsid w:val="006E1638"/>
    <w:rsid w:val="006E193D"/>
    <w:rsid w:val="006E457E"/>
    <w:rsid w:val="006E579C"/>
    <w:rsid w:val="006E7CBF"/>
    <w:rsid w:val="006F012D"/>
    <w:rsid w:val="006F273B"/>
    <w:rsid w:val="006F280F"/>
    <w:rsid w:val="006F3815"/>
    <w:rsid w:val="006F3A02"/>
    <w:rsid w:val="006F4CC8"/>
    <w:rsid w:val="00701B1D"/>
    <w:rsid w:val="00702CC4"/>
    <w:rsid w:val="00705F3F"/>
    <w:rsid w:val="0070602C"/>
    <w:rsid w:val="00710C45"/>
    <w:rsid w:val="0071340B"/>
    <w:rsid w:val="007176BF"/>
    <w:rsid w:val="007278EB"/>
    <w:rsid w:val="00731F47"/>
    <w:rsid w:val="00732315"/>
    <w:rsid w:val="00734B5A"/>
    <w:rsid w:val="00736A37"/>
    <w:rsid w:val="00736BA9"/>
    <w:rsid w:val="00736FDD"/>
    <w:rsid w:val="00737CEB"/>
    <w:rsid w:val="00743B4D"/>
    <w:rsid w:val="00744014"/>
    <w:rsid w:val="00746DF4"/>
    <w:rsid w:val="00757075"/>
    <w:rsid w:val="00760B0B"/>
    <w:rsid w:val="007612BC"/>
    <w:rsid w:val="00763708"/>
    <w:rsid w:val="00764054"/>
    <w:rsid w:val="00765964"/>
    <w:rsid w:val="0077335B"/>
    <w:rsid w:val="00774DFB"/>
    <w:rsid w:val="00780A3D"/>
    <w:rsid w:val="0078283D"/>
    <w:rsid w:val="00783BE6"/>
    <w:rsid w:val="007931B1"/>
    <w:rsid w:val="00793A5A"/>
    <w:rsid w:val="007969CD"/>
    <w:rsid w:val="00797F79"/>
    <w:rsid w:val="007A25BD"/>
    <w:rsid w:val="007A26B4"/>
    <w:rsid w:val="007A4361"/>
    <w:rsid w:val="007A4957"/>
    <w:rsid w:val="007A6ED9"/>
    <w:rsid w:val="007A7C7A"/>
    <w:rsid w:val="007B00C9"/>
    <w:rsid w:val="007B070D"/>
    <w:rsid w:val="007B0749"/>
    <w:rsid w:val="007B0CA4"/>
    <w:rsid w:val="007B14E2"/>
    <w:rsid w:val="007B44EB"/>
    <w:rsid w:val="007B4FC8"/>
    <w:rsid w:val="007B5BF9"/>
    <w:rsid w:val="007D5BE0"/>
    <w:rsid w:val="007D7B18"/>
    <w:rsid w:val="007E0C6E"/>
    <w:rsid w:val="007E75EB"/>
    <w:rsid w:val="007F0034"/>
    <w:rsid w:val="007F1314"/>
    <w:rsid w:val="007F67AC"/>
    <w:rsid w:val="007F70AE"/>
    <w:rsid w:val="007F72E4"/>
    <w:rsid w:val="00801A13"/>
    <w:rsid w:val="00804704"/>
    <w:rsid w:val="0080489F"/>
    <w:rsid w:val="00806381"/>
    <w:rsid w:val="00807BF6"/>
    <w:rsid w:val="0081007C"/>
    <w:rsid w:val="0081098A"/>
    <w:rsid w:val="00811188"/>
    <w:rsid w:val="0081343B"/>
    <w:rsid w:val="00817B0E"/>
    <w:rsid w:val="00817B4A"/>
    <w:rsid w:val="00817CB0"/>
    <w:rsid w:val="00820566"/>
    <w:rsid w:val="00820FFC"/>
    <w:rsid w:val="008226AA"/>
    <w:rsid w:val="0083332F"/>
    <w:rsid w:val="008361F2"/>
    <w:rsid w:val="008473E6"/>
    <w:rsid w:val="00847CFF"/>
    <w:rsid w:val="00851277"/>
    <w:rsid w:val="0085242E"/>
    <w:rsid w:val="00853CF7"/>
    <w:rsid w:val="00853DA6"/>
    <w:rsid w:val="00855B8B"/>
    <w:rsid w:val="00863753"/>
    <w:rsid w:val="008702FF"/>
    <w:rsid w:val="008711FF"/>
    <w:rsid w:val="0087402D"/>
    <w:rsid w:val="00875F95"/>
    <w:rsid w:val="00880705"/>
    <w:rsid w:val="00881000"/>
    <w:rsid w:val="00886E74"/>
    <w:rsid w:val="008879EA"/>
    <w:rsid w:val="00887C99"/>
    <w:rsid w:val="0089394C"/>
    <w:rsid w:val="008948E4"/>
    <w:rsid w:val="008964E7"/>
    <w:rsid w:val="00896EDD"/>
    <w:rsid w:val="008975B5"/>
    <w:rsid w:val="008A057B"/>
    <w:rsid w:val="008A13EA"/>
    <w:rsid w:val="008A1607"/>
    <w:rsid w:val="008A3FBF"/>
    <w:rsid w:val="008A4844"/>
    <w:rsid w:val="008A70E2"/>
    <w:rsid w:val="008B3142"/>
    <w:rsid w:val="008B59B8"/>
    <w:rsid w:val="008B6CED"/>
    <w:rsid w:val="008C0334"/>
    <w:rsid w:val="008C0641"/>
    <w:rsid w:val="008C2C13"/>
    <w:rsid w:val="008C3A5A"/>
    <w:rsid w:val="008C46A6"/>
    <w:rsid w:val="008D1152"/>
    <w:rsid w:val="008D49C5"/>
    <w:rsid w:val="008D73EA"/>
    <w:rsid w:val="008E47B3"/>
    <w:rsid w:val="008F21B2"/>
    <w:rsid w:val="008F48DE"/>
    <w:rsid w:val="008F5D9B"/>
    <w:rsid w:val="008F6EF8"/>
    <w:rsid w:val="009028DE"/>
    <w:rsid w:val="0090511E"/>
    <w:rsid w:val="00907AAF"/>
    <w:rsid w:val="0091590E"/>
    <w:rsid w:val="00921E4F"/>
    <w:rsid w:val="0092301E"/>
    <w:rsid w:val="009239E0"/>
    <w:rsid w:val="00930868"/>
    <w:rsid w:val="00934F44"/>
    <w:rsid w:val="00940922"/>
    <w:rsid w:val="00943CF1"/>
    <w:rsid w:val="00945802"/>
    <w:rsid w:val="00946FD3"/>
    <w:rsid w:val="0094760D"/>
    <w:rsid w:val="00952AD3"/>
    <w:rsid w:val="00956C27"/>
    <w:rsid w:val="00961A24"/>
    <w:rsid w:val="009648B8"/>
    <w:rsid w:val="00967D82"/>
    <w:rsid w:val="0097462D"/>
    <w:rsid w:val="009750E4"/>
    <w:rsid w:val="00977220"/>
    <w:rsid w:val="009777F1"/>
    <w:rsid w:val="00981D3E"/>
    <w:rsid w:val="00990239"/>
    <w:rsid w:val="00997DB3"/>
    <w:rsid w:val="009A031C"/>
    <w:rsid w:val="009A0B04"/>
    <w:rsid w:val="009A1883"/>
    <w:rsid w:val="009B107A"/>
    <w:rsid w:val="009B19EA"/>
    <w:rsid w:val="009B5A64"/>
    <w:rsid w:val="009B68B3"/>
    <w:rsid w:val="009B6D1F"/>
    <w:rsid w:val="009B6EE1"/>
    <w:rsid w:val="009B709D"/>
    <w:rsid w:val="009C0FA7"/>
    <w:rsid w:val="009C3835"/>
    <w:rsid w:val="009D02FE"/>
    <w:rsid w:val="009D54EA"/>
    <w:rsid w:val="009E1082"/>
    <w:rsid w:val="009E3DA3"/>
    <w:rsid w:val="009E4DB4"/>
    <w:rsid w:val="009E52EC"/>
    <w:rsid w:val="009E679C"/>
    <w:rsid w:val="009E70C3"/>
    <w:rsid w:val="009E7AC2"/>
    <w:rsid w:val="009F0816"/>
    <w:rsid w:val="009F0AA0"/>
    <w:rsid w:val="009F37E5"/>
    <w:rsid w:val="009F406B"/>
    <w:rsid w:val="009F571A"/>
    <w:rsid w:val="00A048C3"/>
    <w:rsid w:val="00A158D2"/>
    <w:rsid w:val="00A16B5E"/>
    <w:rsid w:val="00A171DC"/>
    <w:rsid w:val="00A2072C"/>
    <w:rsid w:val="00A20C39"/>
    <w:rsid w:val="00A25D95"/>
    <w:rsid w:val="00A274B2"/>
    <w:rsid w:val="00A311E7"/>
    <w:rsid w:val="00A312A2"/>
    <w:rsid w:val="00A34103"/>
    <w:rsid w:val="00A34BE8"/>
    <w:rsid w:val="00A354FA"/>
    <w:rsid w:val="00A50C21"/>
    <w:rsid w:val="00A52299"/>
    <w:rsid w:val="00A524EA"/>
    <w:rsid w:val="00A57794"/>
    <w:rsid w:val="00A6423B"/>
    <w:rsid w:val="00A64512"/>
    <w:rsid w:val="00A67EC6"/>
    <w:rsid w:val="00A71094"/>
    <w:rsid w:val="00A73750"/>
    <w:rsid w:val="00A74132"/>
    <w:rsid w:val="00A75E4D"/>
    <w:rsid w:val="00A79631"/>
    <w:rsid w:val="00A80865"/>
    <w:rsid w:val="00A82221"/>
    <w:rsid w:val="00A83160"/>
    <w:rsid w:val="00A83CED"/>
    <w:rsid w:val="00A853BD"/>
    <w:rsid w:val="00A8588E"/>
    <w:rsid w:val="00A85E17"/>
    <w:rsid w:val="00A87705"/>
    <w:rsid w:val="00A9237E"/>
    <w:rsid w:val="00A9554E"/>
    <w:rsid w:val="00A956DA"/>
    <w:rsid w:val="00A97E81"/>
    <w:rsid w:val="00AA1A05"/>
    <w:rsid w:val="00AA2978"/>
    <w:rsid w:val="00AA36D2"/>
    <w:rsid w:val="00AA61B5"/>
    <w:rsid w:val="00AB1973"/>
    <w:rsid w:val="00AB2D02"/>
    <w:rsid w:val="00AB69A6"/>
    <w:rsid w:val="00AC1577"/>
    <w:rsid w:val="00AC4785"/>
    <w:rsid w:val="00AC495F"/>
    <w:rsid w:val="00AD12FF"/>
    <w:rsid w:val="00AD2D0C"/>
    <w:rsid w:val="00AD52DC"/>
    <w:rsid w:val="00AD6518"/>
    <w:rsid w:val="00AD722B"/>
    <w:rsid w:val="00AE0336"/>
    <w:rsid w:val="00AE2603"/>
    <w:rsid w:val="00AE3063"/>
    <w:rsid w:val="00AE3830"/>
    <w:rsid w:val="00AE545A"/>
    <w:rsid w:val="00AE795A"/>
    <w:rsid w:val="00AF6410"/>
    <w:rsid w:val="00AF7276"/>
    <w:rsid w:val="00B00761"/>
    <w:rsid w:val="00B01CC1"/>
    <w:rsid w:val="00B02401"/>
    <w:rsid w:val="00B03013"/>
    <w:rsid w:val="00B030BE"/>
    <w:rsid w:val="00B079EE"/>
    <w:rsid w:val="00B11856"/>
    <w:rsid w:val="00B13891"/>
    <w:rsid w:val="00B15086"/>
    <w:rsid w:val="00B15274"/>
    <w:rsid w:val="00B15D18"/>
    <w:rsid w:val="00B20D09"/>
    <w:rsid w:val="00B226F9"/>
    <w:rsid w:val="00B24361"/>
    <w:rsid w:val="00B307CC"/>
    <w:rsid w:val="00B342EB"/>
    <w:rsid w:val="00B407CD"/>
    <w:rsid w:val="00B50BB9"/>
    <w:rsid w:val="00B52524"/>
    <w:rsid w:val="00B53383"/>
    <w:rsid w:val="00B54A3A"/>
    <w:rsid w:val="00B5501B"/>
    <w:rsid w:val="00B601AA"/>
    <w:rsid w:val="00B605C9"/>
    <w:rsid w:val="00B66721"/>
    <w:rsid w:val="00B66911"/>
    <w:rsid w:val="00B6796F"/>
    <w:rsid w:val="00B7000E"/>
    <w:rsid w:val="00B71332"/>
    <w:rsid w:val="00B719A8"/>
    <w:rsid w:val="00B73DD4"/>
    <w:rsid w:val="00B74825"/>
    <w:rsid w:val="00B82E88"/>
    <w:rsid w:val="00B87B7D"/>
    <w:rsid w:val="00B91087"/>
    <w:rsid w:val="00B96F03"/>
    <w:rsid w:val="00BA3626"/>
    <w:rsid w:val="00BA3E92"/>
    <w:rsid w:val="00BA4A5E"/>
    <w:rsid w:val="00BA4FBC"/>
    <w:rsid w:val="00BA792A"/>
    <w:rsid w:val="00BA7F86"/>
    <w:rsid w:val="00BB5AEF"/>
    <w:rsid w:val="00BB6025"/>
    <w:rsid w:val="00BC2F0C"/>
    <w:rsid w:val="00BC358F"/>
    <w:rsid w:val="00BC3E42"/>
    <w:rsid w:val="00BC57B2"/>
    <w:rsid w:val="00BD4116"/>
    <w:rsid w:val="00BD54C6"/>
    <w:rsid w:val="00BE1B36"/>
    <w:rsid w:val="00BE2917"/>
    <w:rsid w:val="00BE68EC"/>
    <w:rsid w:val="00BE6A7F"/>
    <w:rsid w:val="00BF14C3"/>
    <w:rsid w:val="00BF183E"/>
    <w:rsid w:val="00BF1BA1"/>
    <w:rsid w:val="00BF2A18"/>
    <w:rsid w:val="00BF2E34"/>
    <w:rsid w:val="00BF4813"/>
    <w:rsid w:val="00C0110E"/>
    <w:rsid w:val="00C01938"/>
    <w:rsid w:val="00C01BF8"/>
    <w:rsid w:val="00C03AB1"/>
    <w:rsid w:val="00C06C5B"/>
    <w:rsid w:val="00C1268E"/>
    <w:rsid w:val="00C14909"/>
    <w:rsid w:val="00C171C9"/>
    <w:rsid w:val="00C21A89"/>
    <w:rsid w:val="00C2514F"/>
    <w:rsid w:val="00C251C7"/>
    <w:rsid w:val="00C25E2A"/>
    <w:rsid w:val="00C34DDB"/>
    <w:rsid w:val="00C40C20"/>
    <w:rsid w:val="00C426C8"/>
    <w:rsid w:val="00C43BD7"/>
    <w:rsid w:val="00C46474"/>
    <w:rsid w:val="00C50C42"/>
    <w:rsid w:val="00C51603"/>
    <w:rsid w:val="00C545B0"/>
    <w:rsid w:val="00C56415"/>
    <w:rsid w:val="00C56652"/>
    <w:rsid w:val="00C62126"/>
    <w:rsid w:val="00C62495"/>
    <w:rsid w:val="00C64369"/>
    <w:rsid w:val="00C71139"/>
    <w:rsid w:val="00C71AB1"/>
    <w:rsid w:val="00C72ACE"/>
    <w:rsid w:val="00C7542D"/>
    <w:rsid w:val="00C75C3F"/>
    <w:rsid w:val="00C762F8"/>
    <w:rsid w:val="00C804F5"/>
    <w:rsid w:val="00C8515F"/>
    <w:rsid w:val="00C8627C"/>
    <w:rsid w:val="00C903F1"/>
    <w:rsid w:val="00C91FF3"/>
    <w:rsid w:val="00C92BBC"/>
    <w:rsid w:val="00C946BF"/>
    <w:rsid w:val="00C95951"/>
    <w:rsid w:val="00CA0921"/>
    <w:rsid w:val="00CA1723"/>
    <w:rsid w:val="00CA3224"/>
    <w:rsid w:val="00CA42BB"/>
    <w:rsid w:val="00CA6907"/>
    <w:rsid w:val="00CA7526"/>
    <w:rsid w:val="00CB00D0"/>
    <w:rsid w:val="00CB3ED9"/>
    <w:rsid w:val="00CB4536"/>
    <w:rsid w:val="00CB6BDE"/>
    <w:rsid w:val="00CC3CDF"/>
    <w:rsid w:val="00CC5639"/>
    <w:rsid w:val="00CD0D99"/>
    <w:rsid w:val="00CD2DE1"/>
    <w:rsid w:val="00CD34FA"/>
    <w:rsid w:val="00CD4164"/>
    <w:rsid w:val="00CD79E6"/>
    <w:rsid w:val="00CE1A92"/>
    <w:rsid w:val="00CE4ECC"/>
    <w:rsid w:val="00CF0FF4"/>
    <w:rsid w:val="00CF2565"/>
    <w:rsid w:val="00CF4682"/>
    <w:rsid w:val="00D05CB7"/>
    <w:rsid w:val="00D07AD8"/>
    <w:rsid w:val="00D21D04"/>
    <w:rsid w:val="00D2229A"/>
    <w:rsid w:val="00D25811"/>
    <w:rsid w:val="00D30D1F"/>
    <w:rsid w:val="00D31612"/>
    <w:rsid w:val="00D31ECF"/>
    <w:rsid w:val="00D35B37"/>
    <w:rsid w:val="00D37D12"/>
    <w:rsid w:val="00D4141F"/>
    <w:rsid w:val="00D45EDA"/>
    <w:rsid w:val="00D463C3"/>
    <w:rsid w:val="00D46B4B"/>
    <w:rsid w:val="00D50FA8"/>
    <w:rsid w:val="00D528E1"/>
    <w:rsid w:val="00D535EE"/>
    <w:rsid w:val="00D53DBB"/>
    <w:rsid w:val="00D5581B"/>
    <w:rsid w:val="00D559FE"/>
    <w:rsid w:val="00D55F5E"/>
    <w:rsid w:val="00D6314F"/>
    <w:rsid w:val="00D67DAA"/>
    <w:rsid w:val="00D70EA6"/>
    <w:rsid w:val="00D7129A"/>
    <w:rsid w:val="00D73919"/>
    <w:rsid w:val="00D833EA"/>
    <w:rsid w:val="00D84C04"/>
    <w:rsid w:val="00D851D4"/>
    <w:rsid w:val="00D859F4"/>
    <w:rsid w:val="00D86478"/>
    <w:rsid w:val="00D86CBC"/>
    <w:rsid w:val="00D95239"/>
    <w:rsid w:val="00D97199"/>
    <w:rsid w:val="00DA436D"/>
    <w:rsid w:val="00DA49A5"/>
    <w:rsid w:val="00DA4D59"/>
    <w:rsid w:val="00DA6747"/>
    <w:rsid w:val="00DA752F"/>
    <w:rsid w:val="00DB172C"/>
    <w:rsid w:val="00DB1C3E"/>
    <w:rsid w:val="00DB4223"/>
    <w:rsid w:val="00DB5199"/>
    <w:rsid w:val="00DB58C2"/>
    <w:rsid w:val="00DB7441"/>
    <w:rsid w:val="00DB7556"/>
    <w:rsid w:val="00DC39D8"/>
    <w:rsid w:val="00DC3BB8"/>
    <w:rsid w:val="00DC44FE"/>
    <w:rsid w:val="00DC6B82"/>
    <w:rsid w:val="00DC6E8D"/>
    <w:rsid w:val="00DC7ED3"/>
    <w:rsid w:val="00DD3160"/>
    <w:rsid w:val="00DD3B88"/>
    <w:rsid w:val="00DD4F3C"/>
    <w:rsid w:val="00DD5B54"/>
    <w:rsid w:val="00DD62A0"/>
    <w:rsid w:val="00DD71FF"/>
    <w:rsid w:val="00DE63B4"/>
    <w:rsid w:val="00DF7DE8"/>
    <w:rsid w:val="00E0007F"/>
    <w:rsid w:val="00E06446"/>
    <w:rsid w:val="00E06FCA"/>
    <w:rsid w:val="00E1132C"/>
    <w:rsid w:val="00E12BF9"/>
    <w:rsid w:val="00E13E4F"/>
    <w:rsid w:val="00E15898"/>
    <w:rsid w:val="00E20B18"/>
    <w:rsid w:val="00E222C9"/>
    <w:rsid w:val="00E22D54"/>
    <w:rsid w:val="00E41CC9"/>
    <w:rsid w:val="00E42F2E"/>
    <w:rsid w:val="00E44823"/>
    <w:rsid w:val="00E45EAE"/>
    <w:rsid w:val="00E4639A"/>
    <w:rsid w:val="00E46E44"/>
    <w:rsid w:val="00E5088B"/>
    <w:rsid w:val="00E52979"/>
    <w:rsid w:val="00E55936"/>
    <w:rsid w:val="00E55B12"/>
    <w:rsid w:val="00E60CEC"/>
    <w:rsid w:val="00E610DA"/>
    <w:rsid w:val="00E62C04"/>
    <w:rsid w:val="00E64001"/>
    <w:rsid w:val="00E648B5"/>
    <w:rsid w:val="00E64A15"/>
    <w:rsid w:val="00E657CB"/>
    <w:rsid w:val="00E71704"/>
    <w:rsid w:val="00E71E40"/>
    <w:rsid w:val="00E76DD4"/>
    <w:rsid w:val="00E777B4"/>
    <w:rsid w:val="00E77A36"/>
    <w:rsid w:val="00E81A4A"/>
    <w:rsid w:val="00E81F72"/>
    <w:rsid w:val="00E83862"/>
    <w:rsid w:val="00E85C7E"/>
    <w:rsid w:val="00E864C5"/>
    <w:rsid w:val="00E92C93"/>
    <w:rsid w:val="00E93E6A"/>
    <w:rsid w:val="00E96296"/>
    <w:rsid w:val="00EA09CF"/>
    <w:rsid w:val="00EA0D09"/>
    <w:rsid w:val="00EA0F98"/>
    <w:rsid w:val="00EA2488"/>
    <w:rsid w:val="00EA4728"/>
    <w:rsid w:val="00EA658D"/>
    <w:rsid w:val="00EA7386"/>
    <w:rsid w:val="00EA7E80"/>
    <w:rsid w:val="00EA7F37"/>
    <w:rsid w:val="00EB0342"/>
    <w:rsid w:val="00EB12DC"/>
    <w:rsid w:val="00EB2E08"/>
    <w:rsid w:val="00EB6D59"/>
    <w:rsid w:val="00EB70B2"/>
    <w:rsid w:val="00EB71FF"/>
    <w:rsid w:val="00EB7841"/>
    <w:rsid w:val="00EC4856"/>
    <w:rsid w:val="00EC58B2"/>
    <w:rsid w:val="00ED0772"/>
    <w:rsid w:val="00ED1FB4"/>
    <w:rsid w:val="00ED4893"/>
    <w:rsid w:val="00ED5256"/>
    <w:rsid w:val="00ED5337"/>
    <w:rsid w:val="00ED543A"/>
    <w:rsid w:val="00EE4FEA"/>
    <w:rsid w:val="00EE605D"/>
    <w:rsid w:val="00EE62C3"/>
    <w:rsid w:val="00EF0E48"/>
    <w:rsid w:val="00EF54FD"/>
    <w:rsid w:val="00EF78F9"/>
    <w:rsid w:val="00EF7D13"/>
    <w:rsid w:val="00EF7F46"/>
    <w:rsid w:val="00F00C93"/>
    <w:rsid w:val="00F01ACE"/>
    <w:rsid w:val="00F02067"/>
    <w:rsid w:val="00F063BA"/>
    <w:rsid w:val="00F07D5F"/>
    <w:rsid w:val="00F10444"/>
    <w:rsid w:val="00F12D1D"/>
    <w:rsid w:val="00F13A75"/>
    <w:rsid w:val="00F157F4"/>
    <w:rsid w:val="00F21019"/>
    <w:rsid w:val="00F21137"/>
    <w:rsid w:val="00F229AF"/>
    <w:rsid w:val="00F2597F"/>
    <w:rsid w:val="00F34F74"/>
    <w:rsid w:val="00F35FFC"/>
    <w:rsid w:val="00F36BA5"/>
    <w:rsid w:val="00F372BE"/>
    <w:rsid w:val="00F542E2"/>
    <w:rsid w:val="00F56993"/>
    <w:rsid w:val="00F607AC"/>
    <w:rsid w:val="00F63ACB"/>
    <w:rsid w:val="00F6450C"/>
    <w:rsid w:val="00F67512"/>
    <w:rsid w:val="00F74548"/>
    <w:rsid w:val="00F74885"/>
    <w:rsid w:val="00F7501D"/>
    <w:rsid w:val="00F7573A"/>
    <w:rsid w:val="00F76C14"/>
    <w:rsid w:val="00F77CF7"/>
    <w:rsid w:val="00F83AF2"/>
    <w:rsid w:val="00F83F64"/>
    <w:rsid w:val="00F84AA4"/>
    <w:rsid w:val="00F9014A"/>
    <w:rsid w:val="00F935CB"/>
    <w:rsid w:val="00F9463F"/>
    <w:rsid w:val="00F953AD"/>
    <w:rsid w:val="00F966BE"/>
    <w:rsid w:val="00F97FC6"/>
    <w:rsid w:val="00FA26FB"/>
    <w:rsid w:val="00FA5FCF"/>
    <w:rsid w:val="00FA790C"/>
    <w:rsid w:val="00FB21ED"/>
    <w:rsid w:val="00FB2E59"/>
    <w:rsid w:val="00FC089B"/>
    <w:rsid w:val="00FC14C4"/>
    <w:rsid w:val="00FC2837"/>
    <w:rsid w:val="00FC3C8B"/>
    <w:rsid w:val="00FC4A84"/>
    <w:rsid w:val="00FD05B1"/>
    <w:rsid w:val="00FD1697"/>
    <w:rsid w:val="00FD22B9"/>
    <w:rsid w:val="00FD2748"/>
    <w:rsid w:val="00FD5AD8"/>
    <w:rsid w:val="00FE5635"/>
    <w:rsid w:val="00FE56C7"/>
    <w:rsid w:val="00FE7F2D"/>
    <w:rsid w:val="00FF1380"/>
    <w:rsid w:val="00FF13EC"/>
    <w:rsid w:val="00FF16E5"/>
    <w:rsid w:val="00FF6467"/>
    <w:rsid w:val="00FF6682"/>
    <w:rsid w:val="00FF6F8E"/>
    <w:rsid w:val="022674F7"/>
    <w:rsid w:val="023FB776"/>
    <w:rsid w:val="031A37EA"/>
    <w:rsid w:val="038AE336"/>
    <w:rsid w:val="0566033F"/>
    <w:rsid w:val="05E7FE44"/>
    <w:rsid w:val="06AB2203"/>
    <w:rsid w:val="09159529"/>
    <w:rsid w:val="0AA1830F"/>
    <w:rsid w:val="11AE2F08"/>
    <w:rsid w:val="13546E2D"/>
    <w:rsid w:val="13EDD51E"/>
    <w:rsid w:val="15D488D7"/>
    <w:rsid w:val="1603B707"/>
    <w:rsid w:val="16459ED0"/>
    <w:rsid w:val="16545822"/>
    <w:rsid w:val="16FECF0D"/>
    <w:rsid w:val="1D04D7F3"/>
    <w:rsid w:val="1F09E0F2"/>
    <w:rsid w:val="22564053"/>
    <w:rsid w:val="271CE05D"/>
    <w:rsid w:val="2A4754B2"/>
    <w:rsid w:val="2BB3289E"/>
    <w:rsid w:val="2C8340E5"/>
    <w:rsid w:val="2D738357"/>
    <w:rsid w:val="2EAB6660"/>
    <w:rsid w:val="2F23CDFA"/>
    <w:rsid w:val="2F465CC6"/>
    <w:rsid w:val="304736C1"/>
    <w:rsid w:val="30C3C2A3"/>
    <w:rsid w:val="31AF9810"/>
    <w:rsid w:val="32DB3324"/>
    <w:rsid w:val="3B717FB4"/>
    <w:rsid w:val="3CE198B4"/>
    <w:rsid w:val="4687F226"/>
    <w:rsid w:val="4CAEF2F8"/>
    <w:rsid w:val="50D7465B"/>
    <w:rsid w:val="511A0CF2"/>
    <w:rsid w:val="534D4CD1"/>
    <w:rsid w:val="539B0C9F"/>
    <w:rsid w:val="5D963A09"/>
    <w:rsid w:val="60B407F2"/>
    <w:rsid w:val="6191D8DA"/>
    <w:rsid w:val="6457338E"/>
    <w:rsid w:val="665B950E"/>
    <w:rsid w:val="67EBC4AC"/>
    <w:rsid w:val="68DB6357"/>
    <w:rsid w:val="6A87E107"/>
    <w:rsid w:val="73E06D7A"/>
    <w:rsid w:val="74FCDE22"/>
    <w:rsid w:val="7C1423CE"/>
    <w:rsid w:val="7F82D0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502312C"/>
  <w15:docId w15:val="{EE9EF31C-F622-4D7E-82C5-4058E8A413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1607"/>
    <w:rPr>
      <w:rFonts w:ascii="Arial" w:hAnsi="Arial" w:cs="Arial"/>
      <w:sz w:val="21"/>
      <w:szCs w:val="21"/>
    </w:rPr>
  </w:style>
  <w:style w:type="paragraph" w:styleId="Overskrift1">
    <w:name w:val="heading 1"/>
    <w:basedOn w:val="Normal"/>
    <w:next w:val="Normal"/>
    <w:qFormat/>
    <w:rsid w:val="00806381"/>
    <w:pPr>
      <w:keepNext/>
      <w:numPr>
        <w:numId w:val="5"/>
      </w:numPr>
      <w:tabs>
        <w:tab w:val="clear" w:pos="851"/>
        <w:tab w:val="num" w:pos="993"/>
        <w:tab w:val="left" w:pos="1134"/>
      </w:tabs>
      <w:ind w:left="567" w:hanging="567"/>
      <w:outlineLvl w:val="0"/>
    </w:pPr>
    <w:rPr>
      <w:b/>
      <w:sz w:val="24"/>
      <w:szCs w:val="24"/>
    </w:rPr>
  </w:style>
  <w:style w:type="paragraph" w:styleId="Overskrift2">
    <w:name w:val="heading 2"/>
    <w:basedOn w:val="Normal"/>
    <w:next w:val="Normal"/>
    <w:qFormat/>
    <w:rsid w:val="00806381"/>
    <w:pPr>
      <w:keepNext/>
      <w:numPr>
        <w:ilvl w:val="1"/>
        <w:numId w:val="5"/>
      </w:numPr>
      <w:tabs>
        <w:tab w:val="clear" w:pos="851"/>
        <w:tab w:val="num" w:pos="567"/>
        <w:tab w:val="left" w:pos="1134"/>
      </w:tabs>
      <w:ind w:left="567" w:hanging="567"/>
      <w:outlineLvl w:val="1"/>
    </w:pPr>
    <w:rPr>
      <w:b/>
    </w:rPr>
  </w:style>
  <w:style w:type="paragraph" w:styleId="Overskrift3">
    <w:name w:val="heading 3"/>
    <w:basedOn w:val="Normal"/>
    <w:next w:val="Normal"/>
    <w:qFormat/>
    <w:rsid w:val="002B044B"/>
    <w:pPr>
      <w:keepNext/>
      <w:numPr>
        <w:ilvl w:val="2"/>
        <w:numId w:val="5"/>
      </w:numPr>
      <w:tabs>
        <w:tab w:val="clear" w:pos="851"/>
        <w:tab w:val="num" w:pos="567"/>
        <w:tab w:val="left" w:pos="1134"/>
      </w:tabs>
      <w:ind w:left="567" w:hanging="567"/>
      <w:outlineLvl w:val="2"/>
    </w:pPr>
    <w:rPr>
      <w:b/>
      <w:sz w:val="18"/>
      <w:szCs w:val="18"/>
    </w:rPr>
  </w:style>
  <w:style w:type="paragraph" w:styleId="Overskrift4">
    <w:name w:val="heading 4"/>
    <w:basedOn w:val="Normal"/>
    <w:next w:val="Normal"/>
    <w:link w:val="Overskrift4Tegn"/>
    <w:qFormat/>
    <w:rsid w:val="00FB2E59"/>
    <w:pPr>
      <w:keepNext/>
      <w:numPr>
        <w:ilvl w:val="3"/>
        <w:numId w:val="5"/>
      </w:numPr>
      <w:spacing w:before="120" w:after="120"/>
      <w:outlineLvl w:val="3"/>
    </w:pPr>
    <w:rPr>
      <w:b/>
    </w:rPr>
  </w:style>
  <w:style w:type="paragraph" w:styleId="Overskrift5">
    <w:name w:val="heading 5"/>
    <w:basedOn w:val="Normal"/>
    <w:next w:val="Normal"/>
    <w:qFormat/>
    <w:rsid w:val="00FB2E59"/>
    <w:pPr>
      <w:tabs>
        <w:tab w:val="num" w:pos="360"/>
      </w:tabs>
      <w:spacing w:before="240" w:after="60"/>
      <w:ind w:left="360" w:hanging="360"/>
      <w:outlineLvl w:val="4"/>
    </w:pPr>
  </w:style>
  <w:style w:type="paragraph" w:styleId="Overskrift6">
    <w:name w:val="heading 6"/>
    <w:basedOn w:val="Normal"/>
    <w:next w:val="Normal"/>
    <w:qFormat/>
    <w:rsid w:val="00FB2E59"/>
    <w:pPr>
      <w:tabs>
        <w:tab w:val="num" w:pos="360"/>
      </w:tabs>
      <w:spacing w:before="240" w:after="60"/>
      <w:ind w:left="360" w:hanging="360"/>
      <w:outlineLvl w:val="5"/>
    </w:pPr>
    <w:rPr>
      <w:i/>
    </w:rPr>
  </w:style>
  <w:style w:type="paragraph" w:styleId="Overskrift7">
    <w:name w:val="heading 7"/>
    <w:basedOn w:val="Normal"/>
    <w:next w:val="Normal"/>
    <w:qFormat/>
    <w:rsid w:val="00FB2E59"/>
    <w:pPr>
      <w:tabs>
        <w:tab w:val="num" w:pos="360"/>
      </w:tabs>
      <w:spacing w:before="240"/>
      <w:ind w:left="360" w:hanging="360"/>
      <w:outlineLvl w:val="6"/>
    </w:pPr>
  </w:style>
  <w:style w:type="paragraph" w:styleId="Overskrift8">
    <w:name w:val="heading 8"/>
    <w:basedOn w:val="Normal"/>
    <w:next w:val="Normal"/>
    <w:qFormat/>
    <w:rsid w:val="00FB2E59"/>
    <w:pPr>
      <w:tabs>
        <w:tab w:val="num" w:pos="360"/>
      </w:tabs>
      <w:spacing w:before="240" w:after="60"/>
      <w:ind w:left="360" w:hanging="360"/>
      <w:outlineLvl w:val="7"/>
    </w:pPr>
    <w:rPr>
      <w:i/>
    </w:rPr>
  </w:style>
  <w:style w:type="paragraph" w:styleId="Overskrift9">
    <w:name w:val="heading 9"/>
    <w:basedOn w:val="Normal"/>
    <w:next w:val="Normal"/>
    <w:qFormat/>
    <w:rsid w:val="00FB2E59"/>
    <w:pPr>
      <w:tabs>
        <w:tab w:val="num" w:pos="360"/>
      </w:tabs>
      <w:spacing w:before="240" w:after="60"/>
      <w:ind w:left="360" w:hanging="360"/>
      <w:outlineLvl w:val="8"/>
    </w:pPr>
    <w:rPr>
      <w:b/>
      <w:i/>
      <w:sz w:val="1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next w:val="Normal"/>
    <w:semiHidden/>
    <w:rsid w:val="00FB2E59"/>
    <w:rPr>
      <w:i/>
      <w:sz w:val="16"/>
    </w:rPr>
  </w:style>
  <w:style w:type="paragraph" w:styleId="Bunntekst">
    <w:name w:val="footer"/>
    <w:basedOn w:val="Normal"/>
    <w:next w:val="Normal"/>
    <w:link w:val="BunntekstTegn"/>
    <w:uiPriority w:val="99"/>
    <w:rsid w:val="00FB2E59"/>
    <w:rPr>
      <w:sz w:val="16"/>
    </w:rPr>
  </w:style>
  <w:style w:type="paragraph" w:styleId="Brdtekst">
    <w:name w:val="Body Text"/>
    <w:aliases w:val="DNV-Body"/>
    <w:basedOn w:val="Normal"/>
    <w:semiHidden/>
    <w:rsid w:val="00FB2E59"/>
    <w:pPr>
      <w:snapToGrid w:val="0"/>
      <w:jc w:val="center"/>
    </w:pPr>
    <w:rPr>
      <w:b/>
      <w:bCs/>
      <w:color w:val="FF0000"/>
      <w:sz w:val="72"/>
    </w:rPr>
  </w:style>
  <w:style w:type="paragraph" w:styleId="Punktliste">
    <w:name w:val="List Bullet"/>
    <w:basedOn w:val="Normal"/>
    <w:semiHidden/>
    <w:rsid w:val="00FB2E59"/>
    <w:pPr>
      <w:numPr>
        <w:numId w:val="2"/>
      </w:numPr>
    </w:pPr>
  </w:style>
  <w:style w:type="paragraph" w:styleId="Nummerertliste">
    <w:name w:val="List Number"/>
    <w:basedOn w:val="Normal"/>
    <w:next w:val="Normal"/>
    <w:semiHidden/>
    <w:rsid w:val="00FB2E59"/>
    <w:pPr>
      <w:numPr>
        <w:numId w:val="3"/>
      </w:numPr>
    </w:pPr>
  </w:style>
  <w:style w:type="paragraph" w:styleId="Tittel">
    <w:name w:val="Title"/>
    <w:basedOn w:val="Normal"/>
    <w:next w:val="Normal"/>
    <w:autoRedefine/>
    <w:qFormat/>
    <w:rsid w:val="008A1607"/>
    <w:pPr>
      <w:keepNext/>
      <w:jc w:val="center"/>
      <w:outlineLvl w:val="0"/>
    </w:pPr>
    <w:rPr>
      <w:b/>
      <w:caps/>
      <w:sz w:val="30"/>
      <w:szCs w:val="30"/>
    </w:rPr>
  </w:style>
  <w:style w:type="character" w:styleId="Fulgthyperkobling">
    <w:name w:val="FollowedHyperlink"/>
    <w:basedOn w:val="Normaltegnstil"/>
    <w:semiHidden/>
    <w:rsid w:val="00FB2E59"/>
    <w:rPr>
      <w:rFonts w:ascii="Arial" w:hAnsi="Arial"/>
      <w:color w:val="800080"/>
      <w:kern w:val="0"/>
      <w:sz w:val="22"/>
      <w:u w:val="single"/>
    </w:rPr>
  </w:style>
  <w:style w:type="character" w:customStyle="1" w:styleId="Normaltegnstil">
    <w:name w:val="Normal tegnstil"/>
    <w:rsid w:val="00FB2E59"/>
    <w:rPr>
      <w:rFonts w:ascii="Arial" w:hAnsi="Arial"/>
      <w:kern w:val="0"/>
      <w:sz w:val="22"/>
    </w:rPr>
  </w:style>
  <w:style w:type="character" w:styleId="Hyperkobling">
    <w:name w:val="Hyperlink"/>
    <w:basedOn w:val="Normaltegnstil"/>
    <w:uiPriority w:val="99"/>
    <w:rsid w:val="00FB2E59"/>
    <w:rPr>
      <w:rFonts w:ascii="Arial" w:hAnsi="Arial"/>
      <w:color w:val="0000FF"/>
      <w:kern w:val="0"/>
      <w:sz w:val="22"/>
      <w:u w:val="single"/>
    </w:rPr>
  </w:style>
  <w:style w:type="paragraph" w:styleId="Nummerertliste5">
    <w:name w:val="List Number 5"/>
    <w:basedOn w:val="Normal"/>
    <w:semiHidden/>
    <w:rsid w:val="00FB2E59"/>
    <w:pPr>
      <w:widowControl w:val="0"/>
      <w:numPr>
        <w:numId w:val="1"/>
      </w:numPr>
      <w:ind w:left="720" w:hanging="360"/>
    </w:pPr>
  </w:style>
  <w:style w:type="paragraph" w:customStyle="1" w:styleId="Statsbyggnavnetrekk">
    <w:name w:val="Statsbygg navnetrekk"/>
    <w:next w:val="Brdtekst"/>
    <w:rsid w:val="00FB2E59"/>
    <w:pPr>
      <w:widowControl w:val="0"/>
    </w:pPr>
    <w:rPr>
      <w:rFonts w:ascii="NewCenturySchlbk" w:hAnsi="NewCenturySchlbk"/>
      <w:noProof/>
      <w:sz w:val="36"/>
    </w:rPr>
  </w:style>
  <w:style w:type="paragraph" w:customStyle="1" w:styleId="Kolonneoverskrift">
    <w:name w:val="Kolonneoverskrift"/>
    <w:basedOn w:val="Normal"/>
    <w:next w:val="Brdtekst"/>
    <w:rsid w:val="00FB2E59"/>
    <w:rPr>
      <w:b/>
    </w:rPr>
  </w:style>
  <w:style w:type="paragraph" w:styleId="INNH1">
    <w:name w:val="toc 1"/>
    <w:basedOn w:val="Normal"/>
    <w:next w:val="Normal"/>
    <w:autoRedefine/>
    <w:uiPriority w:val="39"/>
    <w:rsid w:val="00C06C5B"/>
    <w:pPr>
      <w:tabs>
        <w:tab w:val="left" w:pos="480"/>
        <w:tab w:val="right" w:leader="dot" w:pos="9061"/>
      </w:tabs>
    </w:pPr>
    <w:rPr>
      <w:bCs/>
      <w:noProof/>
      <w:szCs w:val="28"/>
    </w:rPr>
  </w:style>
  <w:style w:type="paragraph" w:styleId="INNH2">
    <w:name w:val="toc 2"/>
    <w:basedOn w:val="Normal"/>
    <w:next w:val="Normal"/>
    <w:autoRedefine/>
    <w:uiPriority w:val="39"/>
    <w:rsid w:val="00736A37"/>
    <w:pPr>
      <w:ind w:left="454"/>
    </w:pPr>
    <w:rPr>
      <w:bCs/>
      <w:szCs w:val="24"/>
    </w:rPr>
  </w:style>
  <w:style w:type="paragraph" w:styleId="INNH3">
    <w:name w:val="toc 3"/>
    <w:basedOn w:val="Normal"/>
    <w:next w:val="Normal"/>
    <w:autoRedefine/>
    <w:uiPriority w:val="39"/>
    <w:rsid w:val="00457CC8"/>
    <w:pPr>
      <w:ind w:left="454"/>
    </w:pPr>
    <w:rPr>
      <w:szCs w:val="24"/>
    </w:rPr>
  </w:style>
  <w:style w:type="paragraph" w:styleId="INNH4">
    <w:name w:val="toc 4"/>
    <w:basedOn w:val="Normal"/>
    <w:next w:val="Normal"/>
    <w:autoRedefine/>
    <w:semiHidden/>
    <w:rsid w:val="00FB2E59"/>
    <w:pPr>
      <w:ind w:left="480"/>
    </w:pPr>
    <w:rPr>
      <w:szCs w:val="24"/>
    </w:rPr>
  </w:style>
  <w:style w:type="paragraph" w:customStyle="1" w:styleId="Stil1">
    <w:name w:val="Stil1"/>
    <w:basedOn w:val="Normal"/>
    <w:rsid w:val="00FB2E59"/>
    <w:rPr>
      <w:rFonts w:ascii="New Century Schlbk" w:hAnsi="New Century Schlbk"/>
    </w:rPr>
  </w:style>
  <w:style w:type="paragraph" w:styleId="Brdtekstinnrykk">
    <w:name w:val="Body Text Indent"/>
    <w:basedOn w:val="Normal"/>
    <w:semiHidden/>
    <w:rsid w:val="00FB2E59"/>
    <w:pPr>
      <w:autoSpaceDE w:val="0"/>
      <w:autoSpaceDN w:val="0"/>
      <w:adjustRightInd w:val="0"/>
      <w:ind w:left="1440"/>
    </w:pPr>
    <w:rPr>
      <w:rFonts w:ascii="Century Schoolbook" w:hAnsi="Century Schoolbook"/>
      <w:i/>
      <w:iCs/>
    </w:rPr>
  </w:style>
  <w:style w:type="paragraph" w:styleId="Merknadstekst">
    <w:name w:val="annotation text"/>
    <w:basedOn w:val="Normal"/>
    <w:link w:val="MerknadstekstTegn"/>
    <w:semiHidden/>
    <w:rsid w:val="00FB2E59"/>
    <w:rPr>
      <w:rFonts w:ascii="Times New Roman" w:hAnsi="Times New Roman"/>
      <w:sz w:val="20"/>
    </w:rPr>
  </w:style>
  <w:style w:type="paragraph" w:styleId="INNH5">
    <w:name w:val="toc 5"/>
    <w:basedOn w:val="Normal"/>
    <w:next w:val="Normal"/>
    <w:autoRedefine/>
    <w:semiHidden/>
    <w:rsid w:val="00FB2E59"/>
    <w:pPr>
      <w:ind w:left="720"/>
    </w:pPr>
    <w:rPr>
      <w:szCs w:val="24"/>
    </w:rPr>
  </w:style>
  <w:style w:type="paragraph" w:styleId="INNH6">
    <w:name w:val="toc 6"/>
    <w:basedOn w:val="Normal"/>
    <w:next w:val="Normal"/>
    <w:autoRedefine/>
    <w:semiHidden/>
    <w:rsid w:val="00FB2E59"/>
    <w:pPr>
      <w:ind w:left="960"/>
    </w:pPr>
    <w:rPr>
      <w:szCs w:val="24"/>
    </w:rPr>
  </w:style>
  <w:style w:type="paragraph" w:styleId="INNH7">
    <w:name w:val="toc 7"/>
    <w:basedOn w:val="Normal"/>
    <w:next w:val="Normal"/>
    <w:autoRedefine/>
    <w:semiHidden/>
    <w:rsid w:val="00FB2E59"/>
    <w:pPr>
      <w:ind w:left="1200"/>
    </w:pPr>
    <w:rPr>
      <w:szCs w:val="24"/>
    </w:rPr>
  </w:style>
  <w:style w:type="paragraph" w:styleId="INNH8">
    <w:name w:val="toc 8"/>
    <w:basedOn w:val="Normal"/>
    <w:next w:val="Normal"/>
    <w:autoRedefine/>
    <w:semiHidden/>
    <w:rsid w:val="00FB2E59"/>
    <w:pPr>
      <w:ind w:left="1440"/>
    </w:pPr>
    <w:rPr>
      <w:szCs w:val="24"/>
    </w:rPr>
  </w:style>
  <w:style w:type="paragraph" w:styleId="INNH9">
    <w:name w:val="toc 9"/>
    <w:basedOn w:val="Normal"/>
    <w:next w:val="Normal"/>
    <w:autoRedefine/>
    <w:semiHidden/>
    <w:rsid w:val="00FB2E59"/>
    <w:pPr>
      <w:ind w:left="1680"/>
    </w:pPr>
    <w:rPr>
      <w:szCs w:val="24"/>
    </w:rPr>
  </w:style>
  <w:style w:type="paragraph" w:styleId="Dokumentkart">
    <w:name w:val="Document Map"/>
    <w:basedOn w:val="Normal"/>
    <w:semiHidden/>
    <w:rsid w:val="00FB2E59"/>
    <w:pPr>
      <w:shd w:val="clear" w:color="auto" w:fill="000080"/>
    </w:pPr>
    <w:rPr>
      <w:rFonts w:ascii="Tahoma" w:hAnsi="Tahoma" w:cs="Tahoma"/>
    </w:rPr>
  </w:style>
  <w:style w:type="paragraph" w:styleId="Undertittel">
    <w:name w:val="Subtitle"/>
    <w:basedOn w:val="Normal"/>
    <w:qFormat/>
    <w:rsid w:val="00FB2E59"/>
    <w:rPr>
      <w:b/>
      <w:bCs/>
      <w:sz w:val="28"/>
    </w:rPr>
  </w:style>
  <w:style w:type="paragraph" w:styleId="Brdtekstinnrykk2">
    <w:name w:val="Body Text Indent 2"/>
    <w:basedOn w:val="Normal"/>
    <w:semiHidden/>
    <w:rsid w:val="00FB2E59"/>
    <w:pPr>
      <w:ind w:left="567" w:hanging="567"/>
    </w:pPr>
  </w:style>
  <w:style w:type="paragraph" w:styleId="Brdtekst2">
    <w:name w:val="Body Text 2"/>
    <w:basedOn w:val="Normal"/>
    <w:semiHidden/>
    <w:rsid w:val="00FB2E59"/>
    <w:pPr>
      <w:jc w:val="both"/>
    </w:pPr>
  </w:style>
  <w:style w:type="paragraph" w:styleId="Brdtekstinnrykk3">
    <w:name w:val="Body Text Indent 3"/>
    <w:basedOn w:val="Normal"/>
    <w:semiHidden/>
    <w:rsid w:val="00FB2E59"/>
    <w:pPr>
      <w:ind w:left="708" w:hanging="708"/>
    </w:pPr>
    <w:rPr>
      <w:rFonts w:ascii="Times New Roman" w:hAnsi="Times New Roman"/>
      <w:b/>
    </w:rPr>
  </w:style>
  <w:style w:type="paragraph" w:styleId="Brdtekst3">
    <w:name w:val="Body Text 3"/>
    <w:basedOn w:val="Normal"/>
    <w:semiHidden/>
    <w:rsid w:val="00FB2E59"/>
    <w:pPr>
      <w:autoSpaceDE w:val="0"/>
      <w:autoSpaceDN w:val="0"/>
      <w:adjustRightInd w:val="0"/>
      <w:jc w:val="both"/>
    </w:pPr>
    <w:rPr>
      <w:szCs w:val="24"/>
    </w:rPr>
  </w:style>
  <w:style w:type="character" w:styleId="Merknadsreferanse">
    <w:name w:val="annotation reference"/>
    <w:basedOn w:val="Standardskriftforavsnitt"/>
    <w:semiHidden/>
    <w:rsid w:val="00FB2E59"/>
    <w:rPr>
      <w:sz w:val="16"/>
      <w:szCs w:val="16"/>
    </w:rPr>
  </w:style>
  <w:style w:type="paragraph" w:customStyle="1" w:styleId="Punkter">
    <w:name w:val="Punkter"/>
    <w:basedOn w:val="Normal"/>
    <w:rsid w:val="007A6ED9"/>
    <w:pPr>
      <w:numPr>
        <w:numId w:val="4"/>
      </w:numPr>
      <w:tabs>
        <w:tab w:val="clear" w:pos="360"/>
      </w:tabs>
      <w:spacing w:before="20" w:after="20"/>
    </w:pPr>
    <w:rPr>
      <w:szCs w:val="24"/>
      <w:lang w:eastAsia="en-US"/>
    </w:rPr>
  </w:style>
  <w:style w:type="paragraph" w:customStyle="1" w:styleId="Innrykk1">
    <w:name w:val="Innrykk1"/>
    <w:basedOn w:val="Normal"/>
    <w:rsid w:val="00FB2E59"/>
    <w:pPr>
      <w:ind w:left="709"/>
    </w:pPr>
    <w:rPr>
      <w:noProof/>
      <w:sz w:val="22"/>
    </w:rPr>
  </w:style>
  <w:style w:type="character" w:styleId="Sidetall">
    <w:name w:val="page number"/>
    <w:basedOn w:val="Standardskriftforavsnitt"/>
    <w:semiHidden/>
    <w:rsid w:val="00FB2E59"/>
  </w:style>
  <w:style w:type="paragraph" w:styleId="Bildetekst">
    <w:name w:val="caption"/>
    <w:basedOn w:val="Normal"/>
    <w:next w:val="Normal"/>
    <w:qFormat/>
    <w:rsid w:val="00FB2E59"/>
    <w:pPr>
      <w:widowControl w:val="0"/>
      <w:tabs>
        <w:tab w:val="left" w:pos="709"/>
      </w:tabs>
      <w:overflowPunct w:val="0"/>
      <w:autoSpaceDE w:val="0"/>
      <w:autoSpaceDN w:val="0"/>
      <w:adjustRightInd w:val="0"/>
      <w:ind w:firstLine="709"/>
      <w:textAlignment w:val="baseline"/>
    </w:pPr>
    <w:rPr>
      <w:sz w:val="22"/>
    </w:rPr>
  </w:style>
  <w:style w:type="paragraph" w:customStyle="1" w:styleId="Ledetekst">
    <w:name w:val="Ledetekst"/>
    <w:basedOn w:val="Normal"/>
    <w:rsid w:val="00FB2E59"/>
    <w:pPr>
      <w:suppressAutoHyphens/>
    </w:pPr>
    <w:rPr>
      <w:spacing w:val="-2"/>
      <w:sz w:val="16"/>
      <w:lang w:eastAsia="en-US"/>
    </w:rPr>
  </w:style>
  <w:style w:type="paragraph" w:customStyle="1" w:styleId="kildelisteoverskrift">
    <w:name w:val="kildelisteoverskrift"/>
    <w:basedOn w:val="Normal"/>
    <w:rsid w:val="00FB2E59"/>
    <w:pPr>
      <w:tabs>
        <w:tab w:val="left" w:pos="9000"/>
        <w:tab w:val="right" w:pos="9360"/>
      </w:tabs>
      <w:suppressAutoHyphens/>
    </w:pPr>
    <w:rPr>
      <w:lang w:val="en-US" w:eastAsia="en-US"/>
    </w:rPr>
  </w:style>
  <w:style w:type="paragraph" w:customStyle="1" w:styleId="StyleDefaultVerdana10pt">
    <w:name w:val="Style Default + Verdana 10 pt"/>
    <w:basedOn w:val="Normal"/>
    <w:rsid w:val="00FB2E59"/>
    <w:pPr>
      <w:autoSpaceDE w:val="0"/>
      <w:autoSpaceDN w:val="0"/>
      <w:adjustRightInd w:val="0"/>
      <w:spacing w:before="120" w:after="120"/>
    </w:pPr>
    <w:rPr>
      <w:rFonts w:ascii="Verdana" w:hAnsi="Verdana"/>
      <w:color w:val="000000"/>
      <w:sz w:val="20"/>
      <w:szCs w:val="24"/>
    </w:rPr>
  </w:style>
  <w:style w:type="paragraph" w:customStyle="1" w:styleId="Normalindented">
    <w:name w:val="Normal indented"/>
    <w:basedOn w:val="Normal"/>
    <w:rsid w:val="00FB2E59"/>
    <w:pPr>
      <w:ind w:left="1140"/>
      <w:jc w:val="both"/>
    </w:pPr>
    <w:rPr>
      <w:rFonts w:ascii="Times New Roman" w:hAnsi="Times New Roman"/>
      <w:sz w:val="22"/>
      <w:lang w:eastAsia="en-US"/>
    </w:rPr>
  </w:style>
  <w:style w:type="paragraph" w:styleId="Fotnotetekst">
    <w:name w:val="footnote text"/>
    <w:basedOn w:val="Normal"/>
    <w:semiHidden/>
    <w:rsid w:val="00FB2E59"/>
    <w:rPr>
      <w:sz w:val="20"/>
    </w:rPr>
  </w:style>
  <w:style w:type="character" w:styleId="Fotnotereferanse">
    <w:name w:val="footnote reference"/>
    <w:basedOn w:val="Standardskriftforavsnitt"/>
    <w:semiHidden/>
    <w:rsid w:val="00FB2E59"/>
    <w:rPr>
      <w:vertAlign w:val="superscript"/>
    </w:rPr>
  </w:style>
  <w:style w:type="paragraph" w:styleId="Vanliginnrykk">
    <w:name w:val="Normal Indent"/>
    <w:basedOn w:val="Normal"/>
    <w:semiHidden/>
    <w:rsid w:val="00FB2E59"/>
    <w:pPr>
      <w:ind w:left="720"/>
    </w:pPr>
    <w:rPr>
      <w:sz w:val="18"/>
    </w:rPr>
  </w:style>
  <w:style w:type="paragraph" w:customStyle="1" w:styleId="sjekkpunker">
    <w:name w:val="sjekkpunker"/>
    <w:basedOn w:val="Fotnotetekst"/>
    <w:rsid w:val="00FB2E59"/>
    <w:pPr>
      <w:keepLines/>
      <w:numPr>
        <w:numId w:val="6"/>
      </w:numPr>
      <w:tabs>
        <w:tab w:val="left" w:pos="1701"/>
      </w:tabs>
      <w:spacing w:before="120"/>
      <w:ind w:right="1701"/>
    </w:pPr>
    <w:rPr>
      <w:rFonts w:ascii="Century Schoolbook" w:hAnsi="Century Schoolbook"/>
      <w:noProof/>
      <w:color w:val="0000FF"/>
      <w:sz w:val="18"/>
      <w:lang w:val="en-US"/>
    </w:rPr>
  </w:style>
  <w:style w:type="table" w:styleId="Tabellrutenett">
    <w:name w:val="Table Grid"/>
    <w:basedOn w:val="Vanligtabell"/>
    <w:uiPriority w:val="59"/>
    <w:rsid w:val="008A13E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Fotnote">
    <w:name w:val="Fotnote"/>
    <w:basedOn w:val="Normal"/>
    <w:link w:val="FotnoteTegn"/>
    <w:qFormat/>
    <w:rsid w:val="007A6ED9"/>
    <w:rPr>
      <w:sz w:val="20"/>
    </w:rPr>
  </w:style>
  <w:style w:type="character" w:customStyle="1" w:styleId="FotnoteTegn">
    <w:name w:val="Fotnote Tegn"/>
    <w:basedOn w:val="Standardskriftforavsnitt"/>
    <w:link w:val="Fotnote"/>
    <w:rsid w:val="007A6ED9"/>
    <w:rPr>
      <w:rFonts w:ascii="Garamond" w:hAnsi="Garamond"/>
    </w:rPr>
  </w:style>
  <w:style w:type="table" w:styleId="Lyslisteuthevingsfarge1">
    <w:name w:val="Light List Accent 1"/>
    <w:basedOn w:val="Vanligtabell"/>
    <w:uiPriority w:val="61"/>
    <w:rsid w:val="00863753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Listeavsnitt">
    <w:name w:val="List Paragraph"/>
    <w:basedOn w:val="Normal"/>
    <w:uiPriority w:val="34"/>
    <w:qFormat/>
    <w:rsid w:val="00D46B4B"/>
    <w:pPr>
      <w:numPr>
        <w:numId w:val="7"/>
      </w:numPr>
      <w:contextualSpacing/>
    </w:pPr>
  </w:style>
  <w:style w:type="paragraph" w:styleId="Bobletekst">
    <w:name w:val="Balloon Text"/>
    <w:basedOn w:val="Normal"/>
    <w:link w:val="BobletekstTegn"/>
    <w:uiPriority w:val="99"/>
    <w:semiHidden/>
    <w:unhideWhenUsed/>
    <w:rsid w:val="00553B95"/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553B95"/>
    <w:rPr>
      <w:rFonts w:ascii="Tahoma" w:hAnsi="Tahoma" w:cs="Tahoma"/>
      <w:sz w:val="16"/>
      <w:szCs w:val="16"/>
    </w:rPr>
  </w:style>
  <w:style w:type="character" w:customStyle="1" w:styleId="Overskrift4Tegn">
    <w:name w:val="Overskrift 4 Tegn"/>
    <w:basedOn w:val="Standardskriftforavsnitt"/>
    <w:link w:val="Overskrift4"/>
    <w:rsid w:val="0002552A"/>
    <w:rPr>
      <w:rFonts w:ascii="Arial" w:hAnsi="Arial" w:cs="Arial"/>
      <w:b/>
      <w:sz w:val="21"/>
      <w:szCs w:val="21"/>
    </w:rPr>
  </w:style>
  <w:style w:type="paragraph" w:customStyle="1" w:styleId="Tabelltekstliten">
    <w:name w:val="Tabelltekst liten"/>
    <w:basedOn w:val="Normal"/>
    <w:qFormat/>
    <w:rsid w:val="0002552A"/>
    <w:pPr>
      <w:spacing w:line="264" w:lineRule="auto"/>
    </w:pPr>
    <w:rPr>
      <w:rFonts w:asciiTheme="minorHAnsi" w:eastAsiaTheme="minorHAnsi" w:hAnsiTheme="minorHAnsi" w:cstheme="minorBidi"/>
      <w:sz w:val="15"/>
      <w:szCs w:val="15"/>
      <w:lang w:eastAsia="en-US"/>
    </w:rPr>
  </w:style>
  <w:style w:type="character" w:customStyle="1" w:styleId="BunntekstTegn">
    <w:name w:val="Bunntekst Tegn"/>
    <w:basedOn w:val="Standardskriftforavsnitt"/>
    <w:link w:val="Bunntekst"/>
    <w:uiPriority w:val="99"/>
    <w:rsid w:val="003B0BF7"/>
    <w:rPr>
      <w:rFonts w:ascii="Garamond" w:hAnsi="Garamond"/>
      <w:sz w:val="16"/>
    </w:rPr>
  </w:style>
  <w:style w:type="character" w:customStyle="1" w:styleId="MerknadstekstTegn">
    <w:name w:val="Merknadstekst Tegn"/>
    <w:basedOn w:val="Standardskriftforavsnitt"/>
    <w:link w:val="Merknadstekst"/>
    <w:semiHidden/>
    <w:rsid w:val="003D0EA3"/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D46B4B"/>
    <w:pPr>
      <w:keepLines/>
      <w:numPr>
        <w:numId w:val="0"/>
      </w:numPr>
      <w:tabs>
        <w:tab w:val="clear" w:pos="1134"/>
      </w:tabs>
      <w:spacing w:before="480" w:line="276" w:lineRule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character" w:styleId="Boktittel">
    <w:name w:val="Book Title"/>
    <w:basedOn w:val="Standardskriftforavsnitt"/>
    <w:uiPriority w:val="33"/>
    <w:qFormat/>
    <w:rsid w:val="00736A37"/>
    <w:rPr>
      <w:bCs/>
      <w:smallCaps/>
      <w:spacing w:val="5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B3F5E"/>
    <w:rPr>
      <w:rFonts w:ascii="Arial" w:hAnsi="Arial"/>
      <w:b/>
      <w:bCs/>
      <w:szCs w:val="20"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B3F5E"/>
    <w:rPr>
      <w:rFonts w:ascii="Arial" w:hAnsi="Arial" w:cs="Arial"/>
      <w:b/>
      <w:bCs/>
    </w:rPr>
  </w:style>
  <w:style w:type="character" w:styleId="Ulstomtale">
    <w:name w:val="Unresolved Mention"/>
    <w:basedOn w:val="Standardskriftforavsnitt"/>
    <w:uiPriority w:val="99"/>
    <w:semiHidden/>
    <w:unhideWhenUsed/>
    <w:rsid w:val="003A7333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292DBA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441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diagramColors" Target="diagrams/colors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jpg"/><Relationship Id="rId17" Type="http://schemas.openxmlformats.org/officeDocument/2006/relationships/diagramQuickStyle" Target="diagrams/quickStyle1.xml"/><Relationship Id="rId2" Type="http://schemas.openxmlformats.org/officeDocument/2006/relationships/customXml" Target="../customXml/item2.xml"/><Relationship Id="rId16" Type="http://schemas.openxmlformats.org/officeDocument/2006/relationships/diagramLayout" Target="diagrams/layout1.xm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diagramData" Target="diagrams/data1.xml"/><Relationship Id="rId10" Type="http://schemas.openxmlformats.org/officeDocument/2006/relationships/footnotes" Target="footnotes.xml"/><Relationship Id="rId19" Type="http://schemas.microsoft.com/office/2007/relationships/diagramDrawing" Target="diagrams/drawing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2">
  <dgm:title val=""/>
  <dgm:desc val=""/>
  <dgm:catLst>
    <dgm:cat type="mainScheme" pri="10200"/>
  </dgm:catLst>
  <dgm:styleLbl name="node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lig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l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f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f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b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sibTrans1D1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parCh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3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4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con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align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trAlignAcc1">
    <dgm:fillClrLst meth="repeat">
      <a:schemeClr val="dk2">
        <a:alpha val="4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F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Align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B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fgAcc0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2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3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4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Shp">
    <dgm:fillClrLst meth="repeat">
      <a:schemeClr val="dk2">
        <a:tint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2">
        <a:shade val="8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trBgShp">
    <dgm:fillClrLst meth="repeat">
      <a:schemeClr val="dk2">
        <a:tint val="50000"/>
        <a:alpha val="4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fgShp">
    <dgm:fillClrLst meth="repeat">
      <a:schemeClr val="dk2">
        <a:tint val="60000"/>
      </a:schemeClr>
    </dgm:fillClrLst>
    <dgm:linClrLst meth="repeat">
      <a:schemeClr val="lt1"/>
    </dgm:linClrLst>
    <dgm:effectClrLst/>
    <dgm:txLinClrLst/>
    <dgm:txFillClrLst meth="repeat">
      <a:schemeClr val="dk2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2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6945A6A-B419-44CE-AFD1-BC8251576016}" type="doc">
      <dgm:prSet loTypeId="urn:microsoft.com/office/officeart/2005/8/layout/orgChart1" loCatId="hierarchy" qsTypeId="urn:microsoft.com/office/officeart/2005/8/quickstyle/simple1" qsCatId="simple" csTypeId="urn:microsoft.com/office/officeart/2005/8/colors/accent0_2" csCatId="mainScheme" phldr="1"/>
      <dgm:spPr/>
      <dgm:t>
        <a:bodyPr/>
        <a:lstStyle/>
        <a:p>
          <a:endParaRPr lang="nb-NO"/>
        </a:p>
      </dgm:t>
    </dgm:pt>
    <dgm:pt modelId="{12651CB4-FF85-4758-9B9A-257D35F1019E}">
      <dgm:prSet/>
      <dgm:spPr/>
      <dgm:t>
        <a:bodyPr/>
        <a:lstStyle/>
        <a:p>
          <a:r>
            <a:rPr lang="nb-NO">
              <a:latin typeface="Arial" panose="020B0604020202020204" pitchFamily="34" charset="0"/>
              <a:cs typeface="Arial" panose="020B0604020202020204" pitchFamily="34" charset="0"/>
            </a:rPr>
            <a:t>PRL</a:t>
          </a:r>
        </a:p>
      </dgm:t>
    </dgm:pt>
    <dgm:pt modelId="{4179313A-0FC5-4C37-B031-3D1F63B63DEC}" type="parTrans" cxnId="{C8CC46E8-197B-42F4-BDA1-1D7DE3E1F193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CA95AFD-5700-4873-8519-0C443AE77BAB}" type="sibTrans" cxnId="{C8CC46E8-197B-42F4-BDA1-1D7DE3E1F193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98EBA7B0-E1B1-490B-8003-8985872F0F63}" type="asst">
      <dgm:prSet/>
      <dgm:spPr/>
      <dgm:t>
        <a:bodyPr/>
        <a:lstStyle/>
        <a:p>
          <a:r>
            <a:rPr lang="nb-NO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&lt;Firma v/Navn&gt;</a:t>
          </a:r>
        </a:p>
        <a:p>
          <a:r>
            <a:rPr lang="nb-NO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Koordinator P</a:t>
          </a:r>
        </a:p>
      </dgm:t>
    </dgm:pt>
    <dgm:pt modelId="{38110C53-A327-404A-9C3A-0A00EE7FB30A}" type="parTrans" cxnId="{576BA1E0-015B-4443-920F-A41F70C7FF77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B5593479-49A2-416E-8D27-F08E203E6735}" type="sibTrans" cxnId="{576BA1E0-015B-4443-920F-A41F70C7FF77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F930F61-FAC6-438F-AA1F-BCED428347A4}" type="asst">
      <dgm:prSet/>
      <dgm:spPr/>
      <dgm:t>
        <a:bodyPr/>
        <a:lstStyle/>
        <a:p>
          <a:r>
            <a:rPr lang="nb-NO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&lt;Firma v/Navn&gt;</a:t>
          </a:r>
        </a:p>
        <a:p>
          <a:r>
            <a:rPr lang="nb-NO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Koordinator U</a:t>
          </a:r>
        </a:p>
      </dgm:t>
    </dgm:pt>
    <dgm:pt modelId="{87AE0036-3DC6-4A4E-A03B-E8F402BF546E}" type="parTrans" cxnId="{145A7E6F-CF52-44F7-A5DB-5F5A7EB04A97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59E743B-8462-410E-9A72-D9253EF8D8A2}" type="sibTrans" cxnId="{145A7E6F-CF52-44F7-A5DB-5F5A7EB04A97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499D61C9-0033-4CFD-B5F7-703BBB6CAA1B}">
      <dgm:prSet/>
      <dgm:spPr/>
      <dgm:t>
        <a:bodyPr/>
        <a:lstStyle/>
        <a:p>
          <a:r>
            <a:rPr lang="nb-NO">
              <a:latin typeface="Arial" panose="020B0604020202020204" pitchFamily="34" charset="0"/>
              <a:cs typeface="Arial" panose="020B0604020202020204" pitchFamily="34" charset="0"/>
            </a:rPr>
            <a:t>Anl. leder</a:t>
          </a:r>
        </a:p>
      </dgm:t>
    </dgm:pt>
    <dgm:pt modelId="{6E5DC4FF-A8EA-4A03-9CEF-1DB7C9B6C037}" type="parTrans" cxnId="{93ABDC45-603F-404F-8B80-DCB5ADF3ECFA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EFF15144-EA3D-442A-8C98-C7BF7C2A8090}" type="sibTrans" cxnId="{93ABDC45-603F-404F-8B80-DCB5ADF3ECFA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A5341C1-FBAB-473C-98E6-BC8836B15C52}">
      <dgm:prSet/>
      <dgm:spPr/>
      <dgm:t>
        <a:bodyPr/>
        <a:lstStyle/>
        <a:p>
          <a:pPr algn="l"/>
          <a:r>
            <a:rPr lang="nb-NO" b="1">
              <a:latin typeface="Arial" panose="020B0604020202020204" pitchFamily="34" charset="0"/>
              <a:cs typeface="Arial" panose="020B0604020202020204" pitchFamily="34" charset="0"/>
            </a:rPr>
            <a:t>Rådgivere:</a:t>
          </a:r>
        </a:p>
        <a:p>
          <a:pPr algn="l"/>
          <a:r>
            <a:rPr lang="nb-NO" b="1">
              <a:latin typeface="Arial" panose="020B0604020202020204" pitchFamily="34" charset="0"/>
              <a:cs typeface="Arial" panose="020B0604020202020204" pitchFamily="34" charset="0"/>
            </a:rPr>
            <a:t>Arkiekt</a:t>
          </a:r>
        </a:p>
        <a:p>
          <a:pPr algn="l"/>
          <a:r>
            <a:rPr lang="nb-NO">
              <a:latin typeface="Arial" panose="020B0604020202020204" pitchFamily="34" charset="0"/>
              <a:cs typeface="Arial" panose="020B0604020202020204" pitchFamily="34" charset="0"/>
            </a:rPr>
            <a:t>Bygg:</a:t>
          </a:r>
        </a:p>
        <a:p>
          <a:pPr algn="l"/>
          <a:r>
            <a:rPr lang="nb-NO">
              <a:latin typeface="Arial" panose="020B0604020202020204" pitchFamily="34" charset="0"/>
              <a:cs typeface="Arial" panose="020B0604020202020204" pitchFamily="34" charset="0"/>
            </a:rPr>
            <a:t>VVS:</a:t>
          </a:r>
        </a:p>
        <a:p>
          <a:pPr algn="l"/>
          <a:r>
            <a:rPr lang="nb-NO">
              <a:latin typeface="Arial" panose="020B0604020202020204" pitchFamily="34" charset="0"/>
              <a:cs typeface="Arial" panose="020B0604020202020204" pitchFamily="34" charset="0"/>
            </a:rPr>
            <a:t>Elektro:</a:t>
          </a:r>
        </a:p>
        <a:p>
          <a:pPr algn="l"/>
          <a:r>
            <a:rPr lang="nb-NO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Prosjekterende</a:t>
          </a:r>
        </a:p>
        <a:p>
          <a:pPr algn="l"/>
          <a:endParaRPr lang="nb-NO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algn="l"/>
          <a:endParaRPr lang="nb-NO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algn="l"/>
          <a:endParaRPr lang="nb-NO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algn="l"/>
          <a:endParaRPr lang="nb-NO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algn="l"/>
          <a:endParaRPr lang="nb-NO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C85CDC9-5E74-499C-AD9A-C57B45F92318}" type="parTrans" cxnId="{AAB78840-06CE-4392-86CD-0EA534176355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2A8451B4-996F-4EDD-BBB2-E4061E27C122}" type="sibTrans" cxnId="{AAB78840-06CE-4392-86CD-0EA534176355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710EF681-D953-4538-BD52-5D970BE6F845}">
      <dgm:prSet/>
      <dgm:spPr/>
      <dgm:t>
        <a:bodyPr/>
        <a:lstStyle/>
        <a:p>
          <a:r>
            <a:rPr lang="nb-NO">
              <a:latin typeface="Arial" panose="020B0604020202020204" pitchFamily="34" charset="0"/>
              <a:cs typeface="Arial" panose="020B0604020202020204" pitchFamily="34" charset="0"/>
            </a:rPr>
            <a:t>Tot. ue prefab</a:t>
          </a:r>
        </a:p>
        <a:p>
          <a:r>
            <a:rPr lang="nb-NO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Prosjekterende</a:t>
          </a:r>
        </a:p>
        <a:p>
          <a:r>
            <a:rPr lang="nb-NO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Arbeidsgiver</a:t>
          </a:r>
        </a:p>
      </dgm:t>
    </dgm:pt>
    <dgm:pt modelId="{60864FE7-1E37-42E8-A49E-F46BA2B137DD}" type="parTrans" cxnId="{398E94A4-6CD2-4F0E-97C8-D1292F38A548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5A5AFD32-7090-4CAD-9856-B3FD861814D6}" type="sibTrans" cxnId="{398E94A4-6CD2-4F0E-97C8-D1292F38A548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19F07C9D-9549-48EB-B778-49893AA4189E}">
      <dgm:prSet/>
      <dgm:spPr/>
      <dgm:t>
        <a:bodyPr/>
        <a:lstStyle/>
        <a:p>
          <a:r>
            <a:rPr lang="nb-NO">
              <a:latin typeface="Arial" panose="020B0604020202020204" pitchFamily="34" charset="0"/>
              <a:cs typeface="Arial" panose="020B0604020202020204" pitchFamily="34" charset="0"/>
            </a:rPr>
            <a:t>Tot. ue</a:t>
          </a:r>
        </a:p>
        <a:p>
          <a:r>
            <a:rPr lang="nb-NO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Arbeidsgiver</a:t>
          </a:r>
        </a:p>
      </dgm:t>
    </dgm:pt>
    <dgm:pt modelId="{27309160-6787-4B1D-B0C4-8175D556C19E}" type="parTrans" cxnId="{2CA5C219-38F2-4705-91D9-A61EF3A52F57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BC767DEB-428F-4948-AF93-24A0E804C2B8}" type="sibTrans" cxnId="{2CA5C219-38F2-4705-91D9-A61EF3A52F57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A81828C-D2F8-4199-B452-254D68C0CA45}">
      <dgm:prSet/>
      <dgm:spPr/>
      <dgm:t>
        <a:bodyPr/>
        <a:lstStyle/>
        <a:p>
          <a:r>
            <a:rPr lang="nb-NO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Enmannsbedrift</a:t>
          </a:r>
        </a:p>
      </dgm:t>
    </dgm:pt>
    <dgm:pt modelId="{0D72885C-76CE-450C-8FF2-AE4E3FB5C364}" type="parTrans" cxnId="{431A5AE3-6214-483C-B03B-EDD9EB3D4995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69D4176-F064-4770-ACD7-2B4753A6FE37}" type="sibTrans" cxnId="{431A5AE3-6214-483C-B03B-EDD9EB3D4995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27513720-8C7E-4FAD-BDE7-5CC412B77A02}">
      <dgm:prSet/>
      <dgm:spPr/>
      <dgm:t>
        <a:bodyPr/>
        <a:lstStyle/>
        <a:p>
          <a:r>
            <a:rPr lang="nb-NO">
              <a:latin typeface="Arial" panose="020B0604020202020204" pitchFamily="34" charset="0"/>
              <a:cs typeface="Arial" panose="020B0604020202020204" pitchFamily="34" charset="0"/>
            </a:rPr>
            <a:t>Tot UE</a:t>
          </a:r>
        </a:p>
        <a:p>
          <a:r>
            <a:rPr lang="nb-NO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Arbeidsgiver</a:t>
          </a:r>
        </a:p>
      </dgm:t>
    </dgm:pt>
    <dgm:pt modelId="{35330272-CF8B-42E2-ACA2-472754AB913F}" type="parTrans" cxnId="{5A8BD737-EB0A-4994-8B6C-3BBF58A24297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69655AE-8632-4820-9DEF-FF09E5A3E8CC}" type="sibTrans" cxnId="{5A8BD737-EB0A-4994-8B6C-3BBF58A24297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73EC66E9-12E6-4155-9D1F-746A07399109}">
      <dgm:prSet/>
      <dgm:spPr/>
      <dgm:t>
        <a:bodyPr/>
        <a:lstStyle/>
        <a:p>
          <a:r>
            <a:rPr lang="nb-NO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&lt;Firma&gt;</a:t>
          </a:r>
        </a:p>
        <a:p>
          <a:r>
            <a:rPr lang="nb-NO">
              <a:latin typeface="Arial" panose="020B0604020202020204" pitchFamily="34" charset="0"/>
              <a:cs typeface="Arial" panose="020B0604020202020204" pitchFamily="34" charset="0"/>
            </a:rPr>
            <a:t>Totalentr. og hovedlev.</a:t>
          </a:r>
        </a:p>
        <a:p>
          <a:r>
            <a:rPr lang="nb-NO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Hovedbedrift</a:t>
          </a:r>
        </a:p>
      </dgm:t>
    </dgm:pt>
    <dgm:pt modelId="{74FFC20A-6F60-4010-8C33-29A5ED71BA26}" type="sibTrans" cxnId="{C5DEB677-D2A3-46CA-B64F-A29BC354FE12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D4B6D1E-2CCB-4F80-B81D-896BDA47399E}" type="parTrans" cxnId="{C5DEB677-D2A3-46CA-B64F-A29BC354FE12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AD12D9FA-4D04-425E-8887-711F523494AA}">
      <dgm:prSet phldrT="[Tekst]"/>
      <dgm:spPr/>
      <dgm:t>
        <a:bodyPr/>
        <a:lstStyle/>
        <a:p>
          <a:r>
            <a:rPr lang="nb-NO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Statsbygg v/&lt;Navn PL&gt;</a:t>
          </a:r>
        </a:p>
        <a:p>
          <a:r>
            <a:rPr lang="nb-NO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Camilla Therese Kile</a:t>
          </a:r>
        </a:p>
      </dgm:t>
    </dgm:pt>
    <dgm:pt modelId="{9B308CFA-5422-4A11-A425-F2B86FB38004}" type="sibTrans" cxnId="{034DBBFA-642C-4BFA-A404-031B44EEBBFA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B120569A-4651-4D55-8BF0-2DDE3FBA9177}" type="parTrans" cxnId="{034DBBFA-642C-4BFA-A404-031B44EEBBFA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BA1473F2-D262-4A59-99F5-FC8AEF7F8092}">
      <dgm:prSet phldrT="[Tekst]"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CA8C087-7761-4F90-9475-5F891C15F85E}" type="sibTrans" cxnId="{07704A03-0757-4079-B711-110D52DD6A37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1D38257C-8348-4FDC-A852-2A2DD717DF71}" type="parTrans" cxnId="{07704A03-0757-4079-B711-110D52DD6A37}">
      <dgm:prSet/>
      <dgm:spPr/>
      <dgm:t>
        <a:bodyPr/>
        <a:lstStyle/>
        <a:p>
          <a:endParaRPr lang="nb-NO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910C9EB2-8452-419C-9782-E0EB5F89E906}" type="pres">
      <dgm:prSet presAssocID="{76945A6A-B419-44CE-AFD1-BC8251576016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CF8AD15E-438A-42E6-B7CA-58BE35149207}" type="pres">
      <dgm:prSet presAssocID="{AD12D9FA-4D04-425E-8887-711F523494AA}" presName="hierRoot1" presStyleCnt="0">
        <dgm:presLayoutVars>
          <dgm:hierBranch val="init"/>
        </dgm:presLayoutVars>
      </dgm:prSet>
      <dgm:spPr/>
    </dgm:pt>
    <dgm:pt modelId="{C277F9A5-43EA-46BB-9E77-97D01F6F7BE9}" type="pres">
      <dgm:prSet presAssocID="{AD12D9FA-4D04-425E-8887-711F523494AA}" presName="rootComposite1" presStyleCnt="0"/>
      <dgm:spPr/>
    </dgm:pt>
    <dgm:pt modelId="{F06024BB-B832-49B3-9E13-361D8B53DFCC}" type="pres">
      <dgm:prSet presAssocID="{AD12D9FA-4D04-425E-8887-711F523494AA}" presName="rootText1" presStyleLbl="node0" presStyleIdx="0" presStyleCnt="1">
        <dgm:presLayoutVars>
          <dgm:chPref val="3"/>
        </dgm:presLayoutVars>
      </dgm:prSet>
      <dgm:spPr/>
    </dgm:pt>
    <dgm:pt modelId="{9A1C6969-8383-4A2A-ACF6-CE29300D876E}" type="pres">
      <dgm:prSet presAssocID="{AD12D9FA-4D04-425E-8887-711F523494AA}" presName="rootConnector1" presStyleLbl="node1" presStyleIdx="0" presStyleCnt="0"/>
      <dgm:spPr/>
    </dgm:pt>
    <dgm:pt modelId="{54850CD4-326F-4875-BB48-60C9709A5944}" type="pres">
      <dgm:prSet presAssocID="{AD12D9FA-4D04-425E-8887-711F523494AA}" presName="hierChild2" presStyleCnt="0"/>
      <dgm:spPr/>
    </dgm:pt>
    <dgm:pt modelId="{44F09D2A-2A2E-4B90-9E2B-D93E9BC14E56}" type="pres">
      <dgm:prSet presAssocID="{1D38257C-8348-4FDC-A852-2A2DD717DF71}" presName="Name37" presStyleLbl="parChTrans1D2" presStyleIdx="0" presStyleCnt="1"/>
      <dgm:spPr/>
    </dgm:pt>
    <dgm:pt modelId="{44EA3CCF-E5BB-47E0-9364-A3F328D40611}" type="pres">
      <dgm:prSet presAssocID="{BA1473F2-D262-4A59-99F5-FC8AEF7F8092}" presName="hierRoot2" presStyleCnt="0">
        <dgm:presLayoutVars>
          <dgm:hierBranch val="init"/>
        </dgm:presLayoutVars>
      </dgm:prSet>
      <dgm:spPr/>
    </dgm:pt>
    <dgm:pt modelId="{EA296137-1F33-4CF3-8871-02E64BFAFDFE}" type="pres">
      <dgm:prSet presAssocID="{BA1473F2-D262-4A59-99F5-FC8AEF7F8092}" presName="rootComposite" presStyleCnt="0"/>
      <dgm:spPr/>
    </dgm:pt>
    <dgm:pt modelId="{4B511CE4-70A3-4CFF-8E5F-4BCD079DB4CE}" type="pres">
      <dgm:prSet presAssocID="{BA1473F2-D262-4A59-99F5-FC8AEF7F8092}" presName="rootText" presStyleLbl="node2" presStyleIdx="0" presStyleCnt="1" custScaleX="4594" custScaleY="16376">
        <dgm:presLayoutVars>
          <dgm:chPref val="3"/>
        </dgm:presLayoutVars>
      </dgm:prSet>
      <dgm:spPr/>
    </dgm:pt>
    <dgm:pt modelId="{F42E08B1-B60B-45B2-BE07-A2F5C797A081}" type="pres">
      <dgm:prSet presAssocID="{BA1473F2-D262-4A59-99F5-FC8AEF7F8092}" presName="rootConnector" presStyleLbl="node2" presStyleIdx="0" presStyleCnt="1"/>
      <dgm:spPr/>
    </dgm:pt>
    <dgm:pt modelId="{A6D9B62F-EFFB-41D3-A01B-2F48A59CCC17}" type="pres">
      <dgm:prSet presAssocID="{BA1473F2-D262-4A59-99F5-FC8AEF7F8092}" presName="hierChild4" presStyleCnt="0"/>
      <dgm:spPr/>
    </dgm:pt>
    <dgm:pt modelId="{AEC0424B-76D2-460D-BAC2-9E1C406BAFDB}" type="pres">
      <dgm:prSet presAssocID="{CD4B6D1E-2CCB-4F80-B81D-896BDA47399E}" presName="Name37" presStyleLbl="parChTrans1D3" presStyleIdx="0" presStyleCnt="3"/>
      <dgm:spPr/>
    </dgm:pt>
    <dgm:pt modelId="{94169A7A-050B-4731-BE28-CAE6DE0DE9BD}" type="pres">
      <dgm:prSet presAssocID="{73EC66E9-12E6-4155-9D1F-746A07399109}" presName="hierRoot2" presStyleCnt="0">
        <dgm:presLayoutVars>
          <dgm:hierBranch val="init"/>
        </dgm:presLayoutVars>
      </dgm:prSet>
      <dgm:spPr/>
    </dgm:pt>
    <dgm:pt modelId="{B1392A50-21AF-4A6A-830A-C2629D169FFF}" type="pres">
      <dgm:prSet presAssocID="{73EC66E9-12E6-4155-9D1F-746A07399109}" presName="rootComposite" presStyleCnt="0"/>
      <dgm:spPr/>
    </dgm:pt>
    <dgm:pt modelId="{8D0C4402-490F-4F20-8E28-41189332A1C4}" type="pres">
      <dgm:prSet presAssocID="{73EC66E9-12E6-4155-9D1F-746A07399109}" presName="rootText" presStyleLbl="node3" presStyleIdx="0" presStyleCnt="1">
        <dgm:presLayoutVars>
          <dgm:chPref val="3"/>
        </dgm:presLayoutVars>
      </dgm:prSet>
      <dgm:spPr/>
    </dgm:pt>
    <dgm:pt modelId="{7457FC49-07E2-452C-84B4-3DE1E757161F}" type="pres">
      <dgm:prSet presAssocID="{73EC66E9-12E6-4155-9D1F-746A07399109}" presName="rootConnector" presStyleLbl="node3" presStyleIdx="0" presStyleCnt="1"/>
      <dgm:spPr/>
    </dgm:pt>
    <dgm:pt modelId="{74B74DB9-25FE-4EB8-AA53-628D550E5C09}" type="pres">
      <dgm:prSet presAssocID="{73EC66E9-12E6-4155-9D1F-746A07399109}" presName="hierChild4" presStyleCnt="0"/>
      <dgm:spPr/>
    </dgm:pt>
    <dgm:pt modelId="{5DB733FF-68FC-476D-BF14-90BB575150AA}" type="pres">
      <dgm:prSet presAssocID="{4179313A-0FC5-4C37-B031-3D1F63B63DEC}" presName="Name37" presStyleLbl="parChTrans1D4" presStyleIdx="0" presStyleCnt="7"/>
      <dgm:spPr/>
    </dgm:pt>
    <dgm:pt modelId="{886CE51D-E9F9-4785-9DF9-246161F07F42}" type="pres">
      <dgm:prSet presAssocID="{12651CB4-FF85-4758-9B9A-257D35F1019E}" presName="hierRoot2" presStyleCnt="0">
        <dgm:presLayoutVars>
          <dgm:hierBranch/>
        </dgm:presLayoutVars>
      </dgm:prSet>
      <dgm:spPr/>
    </dgm:pt>
    <dgm:pt modelId="{D7F3E094-ABC8-4605-999A-8D19D1EFC886}" type="pres">
      <dgm:prSet presAssocID="{12651CB4-FF85-4758-9B9A-257D35F1019E}" presName="rootComposite" presStyleCnt="0"/>
      <dgm:spPr/>
    </dgm:pt>
    <dgm:pt modelId="{505242AE-A54D-4646-8CDA-A9BE00A697E1}" type="pres">
      <dgm:prSet presAssocID="{12651CB4-FF85-4758-9B9A-257D35F1019E}" presName="rootText" presStyleLbl="node4" presStyleIdx="0" presStyleCnt="7">
        <dgm:presLayoutVars>
          <dgm:chPref val="3"/>
        </dgm:presLayoutVars>
      </dgm:prSet>
      <dgm:spPr/>
    </dgm:pt>
    <dgm:pt modelId="{ED211C6F-1408-41D2-9C3A-A86629207DB1}" type="pres">
      <dgm:prSet presAssocID="{12651CB4-FF85-4758-9B9A-257D35F1019E}" presName="rootConnector" presStyleLbl="node4" presStyleIdx="0" presStyleCnt="7"/>
      <dgm:spPr/>
    </dgm:pt>
    <dgm:pt modelId="{DAE06099-1865-420B-BEB6-BDF4A02254B8}" type="pres">
      <dgm:prSet presAssocID="{12651CB4-FF85-4758-9B9A-257D35F1019E}" presName="hierChild4" presStyleCnt="0"/>
      <dgm:spPr/>
    </dgm:pt>
    <dgm:pt modelId="{F7716557-1907-4858-8BBF-4AB29DE1DA77}" type="pres">
      <dgm:prSet presAssocID="{DC85CDC9-5E74-499C-AD9A-C57B45F92318}" presName="Name35" presStyleLbl="parChTrans1D4" presStyleIdx="1" presStyleCnt="7"/>
      <dgm:spPr/>
    </dgm:pt>
    <dgm:pt modelId="{F579546A-7503-4574-930E-F9CDEFB755B4}" type="pres">
      <dgm:prSet presAssocID="{0A5341C1-FBAB-473C-98E6-BC8836B15C52}" presName="hierRoot2" presStyleCnt="0">
        <dgm:presLayoutVars>
          <dgm:hierBranch val="init"/>
        </dgm:presLayoutVars>
      </dgm:prSet>
      <dgm:spPr/>
    </dgm:pt>
    <dgm:pt modelId="{B3AB92AB-ABF6-4A84-91D3-3B9CDF175BBF}" type="pres">
      <dgm:prSet presAssocID="{0A5341C1-FBAB-473C-98E6-BC8836B15C52}" presName="rootComposite" presStyleCnt="0"/>
      <dgm:spPr/>
    </dgm:pt>
    <dgm:pt modelId="{69025254-13DD-49CF-9C84-C07A543E5AE2}" type="pres">
      <dgm:prSet presAssocID="{0A5341C1-FBAB-473C-98E6-BC8836B15C52}" presName="rootText" presStyleLbl="node4" presStyleIdx="1" presStyleCnt="7" custScaleY="332488">
        <dgm:presLayoutVars>
          <dgm:chPref val="3"/>
        </dgm:presLayoutVars>
      </dgm:prSet>
      <dgm:spPr/>
    </dgm:pt>
    <dgm:pt modelId="{730DE488-ED3E-47A1-836A-63B07F3D68F6}" type="pres">
      <dgm:prSet presAssocID="{0A5341C1-FBAB-473C-98E6-BC8836B15C52}" presName="rootConnector" presStyleLbl="node4" presStyleIdx="1" presStyleCnt="7"/>
      <dgm:spPr/>
    </dgm:pt>
    <dgm:pt modelId="{D8134635-D3DB-45A1-8ABE-AEF518AEA4A7}" type="pres">
      <dgm:prSet presAssocID="{0A5341C1-FBAB-473C-98E6-BC8836B15C52}" presName="hierChild4" presStyleCnt="0"/>
      <dgm:spPr/>
    </dgm:pt>
    <dgm:pt modelId="{1F5C5505-0CD2-4C6A-A738-733AC732790C}" type="pres">
      <dgm:prSet presAssocID="{0A5341C1-FBAB-473C-98E6-BC8836B15C52}" presName="hierChild5" presStyleCnt="0"/>
      <dgm:spPr/>
    </dgm:pt>
    <dgm:pt modelId="{704E71EF-EDB2-4AD1-8208-697FB3F4AEBC}" type="pres">
      <dgm:prSet presAssocID="{12651CB4-FF85-4758-9B9A-257D35F1019E}" presName="hierChild5" presStyleCnt="0"/>
      <dgm:spPr/>
    </dgm:pt>
    <dgm:pt modelId="{02601EDC-23CD-46DB-9C72-7072AEE09793}" type="pres">
      <dgm:prSet presAssocID="{6E5DC4FF-A8EA-4A03-9CEF-1DB7C9B6C037}" presName="Name37" presStyleLbl="parChTrans1D4" presStyleIdx="2" presStyleCnt="7"/>
      <dgm:spPr/>
    </dgm:pt>
    <dgm:pt modelId="{99F1B3C6-FAA1-4121-B324-561D9CDE7273}" type="pres">
      <dgm:prSet presAssocID="{499D61C9-0033-4CFD-B5F7-703BBB6CAA1B}" presName="hierRoot2" presStyleCnt="0">
        <dgm:presLayoutVars>
          <dgm:hierBranch val="init"/>
        </dgm:presLayoutVars>
      </dgm:prSet>
      <dgm:spPr/>
    </dgm:pt>
    <dgm:pt modelId="{B96CAE62-FB1D-467E-AAE3-B7A116BE7DD7}" type="pres">
      <dgm:prSet presAssocID="{499D61C9-0033-4CFD-B5F7-703BBB6CAA1B}" presName="rootComposite" presStyleCnt="0"/>
      <dgm:spPr/>
    </dgm:pt>
    <dgm:pt modelId="{42378C42-A27E-4EB0-A45B-E1DFDBFF7005}" type="pres">
      <dgm:prSet presAssocID="{499D61C9-0033-4CFD-B5F7-703BBB6CAA1B}" presName="rootText" presStyleLbl="node4" presStyleIdx="2" presStyleCnt="7">
        <dgm:presLayoutVars>
          <dgm:chPref val="3"/>
        </dgm:presLayoutVars>
      </dgm:prSet>
      <dgm:spPr/>
    </dgm:pt>
    <dgm:pt modelId="{41FB58F2-C0BC-4109-8FB9-FEE2CEAE7B5F}" type="pres">
      <dgm:prSet presAssocID="{499D61C9-0033-4CFD-B5F7-703BBB6CAA1B}" presName="rootConnector" presStyleLbl="node4" presStyleIdx="2" presStyleCnt="7"/>
      <dgm:spPr/>
    </dgm:pt>
    <dgm:pt modelId="{94C7C299-0C00-4D4F-B733-3E71E9F77101}" type="pres">
      <dgm:prSet presAssocID="{499D61C9-0033-4CFD-B5F7-703BBB6CAA1B}" presName="hierChild4" presStyleCnt="0"/>
      <dgm:spPr/>
    </dgm:pt>
    <dgm:pt modelId="{954B2FB8-B7B2-4911-ADDE-7F1C3A8FF5B4}" type="pres">
      <dgm:prSet presAssocID="{60864FE7-1E37-42E8-A49E-F46BA2B137DD}" presName="Name37" presStyleLbl="parChTrans1D4" presStyleIdx="3" presStyleCnt="7"/>
      <dgm:spPr/>
    </dgm:pt>
    <dgm:pt modelId="{57BFE7C9-427E-4FB1-91C8-89196A053AEC}" type="pres">
      <dgm:prSet presAssocID="{710EF681-D953-4538-BD52-5D970BE6F845}" presName="hierRoot2" presStyleCnt="0">
        <dgm:presLayoutVars>
          <dgm:hierBranch val="init"/>
        </dgm:presLayoutVars>
      </dgm:prSet>
      <dgm:spPr/>
    </dgm:pt>
    <dgm:pt modelId="{DE041909-C921-4FC2-99D9-52364D15899A}" type="pres">
      <dgm:prSet presAssocID="{710EF681-D953-4538-BD52-5D970BE6F845}" presName="rootComposite" presStyleCnt="0"/>
      <dgm:spPr/>
    </dgm:pt>
    <dgm:pt modelId="{5B91CB30-41B2-4CFA-AA8D-2AFD04E9261A}" type="pres">
      <dgm:prSet presAssocID="{710EF681-D953-4538-BD52-5D970BE6F845}" presName="rootText" presStyleLbl="node4" presStyleIdx="3" presStyleCnt="7">
        <dgm:presLayoutVars>
          <dgm:chPref val="3"/>
        </dgm:presLayoutVars>
      </dgm:prSet>
      <dgm:spPr/>
    </dgm:pt>
    <dgm:pt modelId="{4566A77E-1C9D-4ADE-B909-400ECEB5F9AE}" type="pres">
      <dgm:prSet presAssocID="{710EF681-D953-4538-BD52-5D970BE6F845}" presName="rootConnector" presStyleLbl="node4" presStyleIdx="3" presStyleCnt="7"/>
      <dgm:spPr/>
    </dgm:pt>
    <dgm:pt modelId="{1D735604-407D-4C64-86A8-4ADBB6C5BF88}" type="pres">
      <dgm:prSet presAssocID="{710EF681-D953-4538-BD52-5D970BE6F845}" presName="hierChild4" presStyleCnt="0"/>
      <dgm:spPr/>
    </dgm:pt>
    <dgm:pt modelId="{DBC5A518-7779-4A9A-A6B9-C1CEBA9E4637}" type="pres">
      <dgm:prSet presAssocID="{710EF681-D953-4538-BD52-5D970BE6F845}" presName="hierChild5" presStyleCnt="0"/>
      <dgm:spPr/>
    </dgm:pt>
    <dgm:pt modelId="{B9F4AA86-CFF2-4EF8-988E-EF177B1DAC3E}" type="pres">
      <dgm:prSet presAssocID="{27309160-6787-4B1D-B0C4-8175D556C19E}" presName="Name37" presStyleLbl="parChTrans1D4" presStyleIdx="4" presStyleCnt="7"/>
      <dgm:spPr/>
    </dgm:pt>
    <dgm:pt modelId="{5493F1FC-9A3F-4E07-872A-01D72919204D}" type="pres">
      <dgm:prSet presAssocID="{19F07C9D-9549-48EB-B778-49893AA4189E}" presName="hierRoot2" presStyleCnt="0">
        <dgm:presLayoutVars>
          <dgm:hierBranch val="init"/>
        </dgm:presLayoutVars>
      </dgm:prSet>
      <dgm:spPr/>
    </dgm:pt>
    <dgm:pt modelId="{DD333D08-618F-4E15-9D87-030F3F93355C}" type="pres">
      <dgm:prSet presAssocID="{19F07C9D-9549-48EB-B778-49893AA4189E}" presName="rootComposite" presStyleCnt="0"/>
      <dgm:spPr/>
    </dgm:pt>
    <dgm:pt modelId="{4D190C26-E862-41ED-9385-B9DF1BF4D650}" type="pres">
      <dgm:prSet presAssocID="{19F07C9D-9549-48EB-B778-49893AA4189E}" presName="rootText" presStyleLbl="node4" presStyleIdx="4" presStyleCnt="7">
        <dgm:presLayoutVars>
          <dgm:chPref val="3"/>
        </dgm:presLayoutVars>
      </dgm:prSet>
      <dgm:spPr/>
    </dgm:pt>
    <dgm:pt modelId="{99D2493F-B58D-41ED-BF95-F6B0FF23BC05}" type="pres">
      <dgm:prSet presAssocID="{19F07C9D-9549-48EB-B778-49893AA4189E}" presName="rootConnector" presStyleLbl="node4" presStyleIdx="4" presStyleCnt="7"/>
      <dgm:spPr/>
    </dgm:pt>
    <dgm:pt modelId="{48A1E15F-E45A-4746-A7B2-DEFF3F1348F6}" type="pres">
      <dgm:prSet presAssocID="{19F07C9D-9549-48EB-B778-49893AA4189E}" presName="hierChild4" presStyleCnt="0"/>
      <dgm:spPr/>
    </dgm:pt>
    <dgm:pt modelId="{0289C277-242E-45AA-A8B1-9BCAF5A25F63}" type="pres">
      <dgm:prSet presAssocID="{0D72885C-76CE-450C-8FF2-AE4E3FB5C364}" presName="Name37" presStyleLbl="parChTrans1D4" presStyleIdx="5" presStyleCnt="7"/>
      <dgm:spPr/>
    </dgm:pt>
    <dgm:pt modelId="{518DA397-4D52-4B2D-B303-5C0A9DF4A510}" type="pres">
      <dgm:prSet presAssocID="{CA81828C-D2F8-4199-B452-254D68C0CA45}" presName="hierRoot2" presStyleCnt="0">
        <dgm:presLayoutVars>
          <dgm:hierBranch val="init"/>
        </dgm:presLayoutVars>
      </dgm:prSet>
      <dgm:spPr/>
    </dgm:pt>
    <dgm:pt modelId="{076483CB-F240-499D-8AE6-A7113EC22F31}" type="pres">
      <dgm:prSet presAssocID="{CA81828C-D2F8-4199-B452-254D68C0CA45}" presName="rootComposite" presStyleCnt="0"/>
      <dgm:spPr/>
    </dgm:pt>
    <dgm:pt modelId="{7EFE550C-955D-4165-8C95-9C25BFBDBB5F}" type="pres">
      <dgm:prSet presAssocID="{CA81828C-D2F8-4199-B452-254D68C0CA45}" presName="rootText" presStyleLbl="node4" presStyleIdx="5" presStyleCnt="7">
        <dgm:presLayoutVars>
          <dgm:chPref val="3"/>
        </dgm:presLayoutVars>
      </dgm:prSet>
      <dgm:spPr/>
    </dgm:pt>
    <dgm:pt modelId="{77F79358-90AE-4BE4-9AF0-96E43C90B921}" type="pres">
      <dgm:prSet presAssocID="{CA81828C-D2F8-4199-B452-254D68C0CA45}" presName="rootConnector" presStyleLbl="node4" presStyleIdx="5" presStyleCnt="7"/>
      <dgm:spPr/>
    </dgm:pt>
    <dgm:pt modelId="{F50D974F-F14C-4A60-B7F7-DAEB6CFC2C5C}" type="pres">
      <dgm:prSet presAssocID="{CA81828C-D2F8-4199-B452-254D68C0CA45}" presName="hierChild4" presStyleCnt="0"/>
      <dgm:spPr/>
    </dgm:pt>
    <dgm:pt modelId="{CA62A1CE-53BB-4266-834C-0FF4870DA9F7}" type="pres">
      <dgm:prSet presAssocID="{CA81828C-D2F8-4199-B452-254D68C0CA45}" presName="hierChild5" presStyleCnt="0"/>
      <dgm:spPr/>
    </dgm:pt>
    <dgm:pt modelId="{5B3C3628-3986-4765-895F-17444BD75FD6}" type="pres">
      <dgm:prSet presAssocID="{19F07C9D-9549-48EB-B778-49893AA4189E}" presName="hierChild5" presStyleCnt="0"/>
      <dgm:spPr/>
    </dgm:pt>
    <dgm:pt modelId="{DFE9F934-6F62-4378-9683-EF3F7DB564F7}" type="pres">
      <dgm:prSet presAssocID="{35330272-CF8B-42E2-ACA2-472754AB913F}" presName="Name37" presStyleLbl="parChTrans1D4" presStyleIdx="6" presStyleCnt="7"/>
      <dgm:spPr/>
    </dgm:pt>
    <dgm:pt modelId="{0FE43E53-1061-47AF-98E2-0ED6540A013E}" type="pres">
      <dgm:prSet presAssocID="{27513720-8C7E-4FAD-BDE7-5CC412B77A02}" presName="hierRoot2" presStyleCnt="0">
        <dgm:presLayoutVars>
          <dgm:hierBranch val="init"/>
        </dgm:presLayoutVars>
      </dgm:prSet>
      <dgm:spPr/>
    </dgm:pt>
    <dgm:pt modelId="{C8A6C8BE-BA0F-4C96-AADE-E84096745B27}" type="pres">
      <dgm:prSet presAssocID="{27513720-8C7E-4FAD-BDE7-5CC412B77A02}" presName="rootComposite" presStyleCnt="0"/>
      <dgm:spPr/>
    </dgm:pt>
    <dgm:pt modelId="{8D56D411-468D-4BA4-88CA-DFCE33D610A1}" type="pres">
      <dgm:prSet presAssocID="{27513720-8C7E-4FAD-BDE7-5CC412B77A02}" presName="rootText" presStyleLbl="node4" presStyleIdx="6" presStyleCnt="7">
        <dgm:presLayoutVars>
          <dgm:chPref val="3"/>
        </dgm:presLayoutVars>
      </dgm:prSet>
      <dgm:spPr/>
    </dgm:pt>
    <dgm:pt modelId="{437FC411-00F8-47BD-A155-0860C9F659B6}" type="pres">
      <dgm:prSet presAssocID="{27513720-8C7E-4FAD-BDE7-5CC412B77A02}" presName="rootConnector" presStyleLbl="node4" presStyleIdx="6" presStyleCnt="7"/>
      <dgm:spPr/>
    </dgm:pt>
    <dgm:pt modelId="{71CB73E7-AE23-4737-AABA-1B2568364A5E}" type="pres">
      <dgm:prSet presAssocID="{27513720-8C7E-4FAD-BDE7-5CC412B77A02}" presName="hierChild4" presStyleCnt="0"/>
      <dgm:spPr/>
    </dgm:pt>
    <dgm:pt modelId="{B3229D1E-60F9-4C9B-AD0C-C0DA5F905F87}" type="pres">
      <dgm:prSet presAssocID="{27513720-8C7E-4FAD-BDE7-5CC412B77A02}" presName="hierChild5" presStyleCnt="0"/>
      <dgm:spPr/>
    </dgm:pt>
    <dgm:pt modelId="{8E07F0BF-E476-423A-967D-5E42F96D8DDF}" type="pres">
      <dgm:prSet presAssocID="{499D61C9-0033-4CFD-B5F7-703BBB6CAA1B}" presName="hierChild5" presStyleCnt="0"/>
      <dgm:spPr/>
    </dgm:pt>
    <dgm:pt modelId="{DBE9441C-BD3F-43F9-8BA6-86B97A0839B6}" type="pres">
      <dgm:prSet presAssocID="{73EC66E9-12E6-4155-9D1F-746A07399109}" presName="hierChild5" presStyleCnt="0"/>
      <dgm:spPr/>
    </dgm:pt>
    <dgm:pt modelId="{3D59E2AB-D79F-4897-8858-37EA0C046173}" type="pres">
      <dgm:prSet presAssocID="{BA1473F2-D262-4A59-99F5-FC8AEF7F8092}" presName="hierChild5" presStyleCnt="0"/>
      <dgm:spPr/>
    </dgm:pt>
    <dgm:pt modelId="{3FC34D10-D7FC-41C3-8EAA-9A02EA998E24}" type="pres">
      <dgm:prSet presAssocID="{38110C53-A327-404A-9C3A-0A00EE7FB30A}" presName="Name111" presStyleLbl="parChTrans1D3" presStyleIdx="1" presStyleCnt="3"/>
      <dgm:spPr/>
    </dgm:pt>
    <dgm:pt modelId="{55B5E175-7B55-4F06-9EFD-D6AF65AADA79}" type="pres">
      <dgm:prSet presAssocID="{98EBA7B0-E1B1-490B-8003-8985872F0F63}" presName="hierRoot3" presStyleCnt="0">
        <dgm:presLayoutVars>
          <dgm:hierBranch val="init"/>
        </dgm:presLayoutVars>
      </dgm:prSet>
      <dgm:spPr/>
    </dgm:pt>
    <dgm:pt modelId="{19FB75F5-331D-49A6-955B-5C11594AE5B4}" type="pres">
      <dgm:prSet presAssocID="{98EBA7B0-E1B1-490B-8003-8985872F0F63}" presName="rootComposite3" presStyleCnt="0"/>
      <dgm:spPr/>
    </dgm:pt>
    <dgm:pt modelId="{43169756-4A72-4D5E-9B32-CC42ABBAFC34}" type="pres">
      <dgm:prSet presAssocID="{98EBA7B0-E1B1-490B-8003-8985872F0F63}" presName="rootText3" presStyleLbl="asst2" presStyleIdx="0" presStyleCnt="2">
        <dgm:presLayoutVars>
          <dgm:chPref val="3"/>
        </dgm:presLayoutVars>
      </dgm:prSet>
      <dgm:spPr/>
    </dgm:pt>
    <dgm:pt modelId="{DD116435-35D3-434A-8F13-077F8740BC2D}" type="pres">
      <dgm:prSet presAssocID="{98EBA7B0-E1B1-490B-8003-8985872F0F63}" presName="rootConnector3" presStyleLbl="asst2" presStyleIdx="0" presStyleCnt="2"/>
      <dgm:spPr/>
    </dgm:pt>
    <dgm:pt modelId="{0EFCB874-3E5F-4A6F-BE66-2866142B97A8}" type="pres">
      <dgm:prSet presAssocID="{98EBA7B0-E1B1-490B-8003-8985872F0F63}" presName="hierChild6" presStyleCnt="0"/>
      <dgm:spPr/>
    </dgm:pt>
    <dgm:pt modelId="{5C7955A6-6280-4F77-B8AC-573544D19BB6}" type="pres">
      <dgm:prSet presAssocID="{98EBA7B0-E1B1-490B-8003-8985872F0F63}" presName="hierChild7" presStyleCnt="0"/>
      <dgm:spPr/>
    </dgm:pt>
    <dgm:pt modelId="{9CF59915-543D-4E5F-A264-6F01206A9345}" type="pres">
      <dgm:prSet presAssocID="{87AE0036-3DC6-4A4E-A03B-E8F402BF546E}" presName="Name111" presStyleLbl="parChTrans1D3" presStyleIdx="2" presStyleCnt="3"/>
      <dgm:spPr/>
    </dgm:pt>
    <dgm:pt modelId="{50D531E7-24EE-47E5-8D64-307E1769F844}" type="pres">
      <dgm:prSet presAssocID="{CF930F61-FAC6-438F-AA1F-BCED428347A4}" presName="hierRoot3" presStyleCnt="0">
        <dgm:presLayoutVars>
          <dgm:hierBranch val="init"/>
        </dgm:presLayoutVars>
      </dgm:prSet>
      <dgm:spPr/>
    </dgm:pt>
    <dgm:pt modelId="{0DBFF182-1ACB-4098-853E-8FC289DF0D2F}" type="pres">
      <dgm:prSet presAssocID="{CF930F61-FAC6-438F-AA1F-BCED428347A4}" presName="rootComposite3" presStyleCnt="0"/>
      <dgm:spPr/>
    </dgm:pt>
    <dgm:pt modelId="{8A117010-632E-4C56-A415-2C23DDD31E0E}" type="pres">
      <dgm:prSet presAssocID="{CF930F61-FAC6-438F-AA1F-BCED428347A4}" presName="rootText3" presStyleLbl="asst2" presStyleIdx="1" presStyleCnt="2">
        <dgm:presLayoutVars>
          <dgm:chPref val="3"/>
        </dgm:presLayoutVars>
      </dgm:prSet>
      <dgm:spPr/>
    </dgm:pt>
    <dgm:pt modelId="{DA553C65-BD57-426F-B992-161021C7394D}" type="pres">
      <dgm:prSet presAssocID="{CF930F61-FAC6-438F-AA1F-BCED428347A4}" presName="rootConnector3" presStyleLbl="asst2" presStyleIdx="1" presStyleCnt="2"/>
      <dgm:spPr/>
    </dgm:pt>
    <dgm:pt modelId="{F7518265-24B3-40CF-A0F9-FDBCD45BF3CF}" type="pres">
      <dgm:prSet presAssocID="{CF930F61-FAC6-438F-AA1F-BCED428347A4}" presName="hierChild6" presStyleCnt="0"/>
      <dgm:spPr/>
    </dgm:pt>
    <dgm:pt modelId="{DB355E68-0F30-41F5-995B-83D915EA400B}" type="pres">
      <dgm:prSet presAssocID="{CF930F61-FAC6-438F-AA1F-BCED428347A4}" presName="hierChild7" presStyleCnt="0"/>
      <dgm:spPr/>
    </dgm:pt>
    <dgm:pt modelId="{36D53E8E-5279-466F-89D5-3F37E992799A}" type="pres">
      <dgm:prSet presAssocID="{AD12D9FA-4D04-425E-8887-711F523494AA}" presName="hierChild3" presStyleCnt="0"/>
      <dgm:spPr/>
    </dgm:pt>
  </dgm:ptLst>
  <dgm:cxnLst>
    <dgm:cxn modelId="{EB372401-4B86-4CDD-B8EF-6840B72CF407}" type="presOf" srcId="{CD4B6D1E-2CCB-4F80-B81D-896BDA47399E}" destId="{AEC0424B-76D2-460D-BAC2-9E1C406BAFDB}" srcOrd="0" destOrd="0" presId="urn:microsoft.com/office/officeart/2005/8/layout/orgChart1"/>
    <dgm:cxn modelId="{07704A03-0757-4079-B711-110D52DD6A37}" srcId="{AD12D9FA-4D04-425E-8887-711F523494AA}" destId="{BA1473F2-D262-4A59-99F5-FC8AEF7F8092}" srcOrd="0" destOrd="0" parTransId="{1D38257C-8348-4FDC-A852-2A2DD717DF71}" sibTransId="{0CA8C087-7761-4F90-9475-5F891C15F85E}"/>
    <dgm:cxn modelId="{B4B6AB05-6896-4B9A-A9E4-637B0AF8CDBA}" type="presOf" srcId="{0D72885C-76CE-450C-8FF2-AE4E3FB5C364}" destId="{0289C277-242E-45AA-A8B1-9BCAF5A25F63}" srcOrd="0" destOrd="0" presId="urn:microsoft.com/office/officeart/2005/8/layout/orgChart1"/>
    <dgm:cxn modelId="{2CA5C219-38F2-4705-91D9-A61EF3A52F57}" srcId="{499D61C9-0033-4CFD-B5F7-703BBB6CAA1B}" destId="{19F07C9D-9549-48EB-B778-49893AA4189E}" srcOrd="1" destOrd="0" parTransId="{27309160-6787-4B1D-B0C4-8175D556C19E}" sibTransId="{BC767DEB-428F-4948-AF93-24A0E804C2B8}"/>
    <dgm:cxn modelId="{1B935C22-FAFB-4535-A442-98F4F9B97883}" type="presOf" srcId="{AD12D9FA-4D04-425E-8887-711F523494AA}" destId="{F06024BB-B832-49B3-9E13-361D8B53DFCC}" srcOrd="0" destOrd="0" presId="urn:microsoft.com/office/officeart/2005/8/layout/orgChart1"/>
    <dgm:cxn modelId="{66E3E924-DD18-47FD-9F26-12F0DEF9AA33}" type="presOf" srcId="{710EF681-D953-4538-BD52-5D970BE6F845}" destId="{4566A77E-1C9D-4ADE-B909-400ECEB5F9AE}" srcOrd="1" destOrd="0" presId="urn:microsoft.com/office/officeart/2005/8/layout/orgChart1"/>
    <dgm:cxn modelId="{253AEB25-CBFE-4B02-A7E7-4177C63EB259}" type="presOf" srcId="{12651CB4-FF85-4758-9B9A-257D35F1019E}" destId="{505242AE-A54D-4646-8CDA-A9BE00A697E1}" srcOrd="0" destOrd="0" presId="urn:microsoft.com/office/officeart/2005/8/layout/orgChart1"/>
    <dgm:cxn modelId="{7936E72B-7246-4B9F-8484-8C67E6CB5679}" type="presOf" srcId="{12651CB4-FF85-4758-9B9A-257D35F1019E}" destId="{ED211C6F-1408-41D2-9C3A-A86629207DB1}" srcOrd="1" destOrd="0" presId="urn:microsoft.com/office/officeart/2005/8/layout/orgChart1"/>
    <dgm:cxn modelId="{6CDAA831-6F50-4776-9004-C6DE299B2896}" type="presOf" srcId="{27513720-8C7E-4FAD-BDE7-5CC412B77A02}" destId="{8D56D411-468D-4BA4-88CA-DFCE33D610A1}" srcOrd="0" destOrd="0" presId="urn:microsoft.com/office/officeart/2005/8/layout/orgChart1"/>
    <dgm:cxn modelId="{BB030636-0C4B-4123-B5BB-E6551E9B9C68}" type="presOf" srcId="{19F07C9D-9549-48EB-B778-49893AA4189E}" destId="{4D190C26-E862-41ED-9385-B9DF1BF4D650}" srcOrd="0" destOrd="0" presId="urn:microsoft.com/office/officeart/2005/8/layout/orgChart1"/>
    <dgm:cxn modelId="{5A8BD737-EB0A-4994-8B6C-3BBF58A24297}" srcId="{499D61C9-0033-4CFD-B5F7-703BBB6CAA1B}" destId="{27513720-8C7E-4FAD-BDE7-5CC412B77A02}" srcOrd="2" destOrd="0" parTransId="{35330272-CF8B-42E2-ACA2-472754AB913F}" sibTransId="{C69655AE-8632-4820-9DEF-FF09E5A3E8CC}"/>
    <dgm:cxn modelId="{AAB78840-06CE-4392-86CD-0EA534176355}" srcId="{12651CB4-FF85-4758-9B9A-257D35F1019E}" destId="{0A5341C1-FBAB-473C-98E6-BC8836B15C52}" srcOrd="0" destOrd="0" parTransId="{DC85CDC9-5E74-499C-AD9A-C57B45F92318}" sibTransId="{2A8451B4-996F-4EDD-BBB2-E4061E27C122}"/>
    <dgm:cxn modelId="{A30CE15D-2645-419A-A20B-3545B5F38FD5}" type="presOf" srcId="{AD12D9FA-4D04-425E-8887-711F523494AA}" destId="{9A1C6969-8383-4A2A-ACF6-CE29300D876E}" srcOrd="1" destOrd="0" presId="urn:microsoft.com/office/officeart/2005/8/layout/orgChart1"/>
    <dgm:cxn modelId="{1FF6645E-EDF7-4B4F-B37B-5B7DF80FCF3B}" type="presOf" srcId="{499D61C9-0033-4CFD-B5F7-703BBB6CAA1B}" destId="{41FB58F2-C0BC-4109-8FB9-FEE2CEAE7B5F}" srcOrd="1" destOrd="0" presId="urn:microsoft.com/office/officeart/2005/8/layout/orgChart1"/>
    <dgm:cxn modelId="{8076855E-48D0-4DA6-AD8A-7C0DE369D2B5}" type="presOf" srcId="{60864FE7-1E37-42E8-A49E-F46BA2B137DD}" destId="{954B2FB8-B7B2-4911-ADDE-7F1C3A8FF5B4}" srcOrd="0" destOrd="0" presId="urn:microsoft.com/office/officeart/2005/8/layout/orgChart1"/>
    <dgm:cxn modelId="{C724A05F-FEAA-46F3-90EF-C416653C08BF}" type="presOf" srcId="{27513720-8C7E-4FAD-BDE7-5CC412B77A02}" destId="{437FC411-00F8-47BD-A155-0860C9F659B6}" srcOrd="1" destOrd="0" presId="urn:microsoft.com/office/officeart/2005/8/layout/orgChart1"/>
    <dgm:cxn modelId="{06836160-FCD8-4B75-A601-20D814427033}" type="presOf" srcId="{BA1473F2-D262-4A59-99F5-FC8AEF7F8092}" destId="{F42E08B1-B60B-45B2-BE07-A2F5C797A081}" srcOrd="1" destOrd="0" presId="urn:microsoft.com/office/officeart/2005/8/layout/orgChart1"/>
    <dgm:cxn modelId="{FDEAA742-B8FC-4E41-820E-E08C1099F38C}" type="presOf" srcId="{BA1473F2-D262-4A59-99F5-FC8AEF7F8092}" destId="{4B511CE4-70A3-4CFF-8E5F-4BCD079DB4CE}" srcOrd="0" destOrd="0" presId="urn:microsoft.com/office/officeart/2005/8/layout/orgChart1"/>
    <dgm:cxn modelId="{18A1CA64-7F15-4702-BDE7-2F804992F456}" type="presOf" srcId="{499D61C9-0033-4CFD-B5F7-703BBB6CAA1B}" destId="{42378C42-A27E-4EB0-A45B-E1DFDBFF7005}" srcOrd="0" destOrd="0" presId="urn:microsoft.com/office/officeart/2005/8/layout/orgChart1"/>
    <dgm:cxn modelId="{93ABDC45-603F-404F-8B80-DCB5ADF3ECFA}" srcId="{73EC66E9-12E6-4155-9D1F-746A07399109}" destId="{499D61C9-0033-4CFD-B5F7-703BBB6CAA1B}" srcOrd="1" destOrd="0" parTransId="{6E5DC4FF-A8EA-4A03-9CEF-1DB7C9B6C037}" sibTransId="{EFF15144-EA3D-442A-8C98-C7BF7C2A8090}"/>
    <dgm:cxn modelId="{877E294F-0353-4618-9073-C2428A0CED27}" type="presOf" srcId="{6E5DC4FF-A8EA-4A03-9CEF-1DB7C9B6C037}" destId="{02601EDC-23CD-46DB-9C72-7072AEE09793}" srcOrd="0" destOrd="0" presId="urn:microsoft.com/office/officeart/2005/8/layout/orgChart1"/>
    <dgm:cxn modelId="{145A7E6F-CF52-44F7-A5DB-5F5A7EB04A97}" srcId="{BA1473F2-D262-4A59-99F5-FC8AEF7F8092}" destId="{CF930F61-FAC6-438F-AA1F-BCED428347A4}" srcOrd="2" destOrd="0" parTransId="{87AE0036-3DC6-4A4E-A03B-E8F402BF546E}" sibTransId="{059E743B-8462-410E-9A72-D9253EF8D8A2}"/>
    <dgm:cxn modelId="{C5DEB677-D2A3-46CA-B64F-A29BC354FE12}" srcId="{BA1473F2-D262-4A59-99F5-FC8AEF7F8092}" destId="{73EC66E9-12E6-4155-9D1F-746A07399109}" srcOrd="0" destOrd="0" parTransId="{CD4B6D1E-2CCB-4F80-B81D-896BDA47399E}" sibTransId="{74FFC20A-6F60-4010-8C33-29A5ED71BA26}"/>
    <dgm:cxn modelId="{28ED7B7A-9D07-46B8-8852-8E8258CB1224}" type="presOf" srcId="{35330272-CF8B-42E2-ACA2-472754AB913F}" destId="{DFE9F934-6F62-4378-9683-EF3F7DB564F7}" srcOrd="0" destOrd="0" presId="urn:microsoft.com/office/officeart/2005/8/layout/orgChart1"/>
    <dgm:cxn modelId="{2D31CC7E-6C1C-4B09-AA1A-669A9B9BF602}" type="presOf" srcId="{19F07C9D-9549-48EB-B778-49893AA4189E}" destId="{99D2493F-B58D-41ED-BF95-F6B0FF23BC05}" srcOrd="1" destOrd="0" presId="urn:microsoft.com/office/officeart/2005/8/layout/orgChart1"/>
    <dgm:cxn modelId="{C0196B7F-5A0A-4E9B-974F-5860A5D57E77}" type="presOf" srcId="{DC85CDC9-5E74-499C-AD9A-C57B45F92318}" destId="{F7716557-1907-4858-8BBF-4AB29DE1DA77}" srcOrd="0" destOrd="0" presId="urn:microsoft.com/office/officeart/2005/8/layout/orgChart1"/>
    <dgm:cxn modelId="{8D5CF680-7BC6-46D2-A46E-F7EA2EB36CD5}" type="presOf" srcId="{710EF681-D953-4538-BD52-5D970BE6F845}" destId="{5B91CB30-41B2-4CFA-AA8D-2AFD04E9261A}" srcOrd="0" destOrd="0" presId="urn:microsoft.com/office/officeart/2005/8/layout/orgChart1"/>
    <dgm:cxn modelId="{99287F81-A21C-4A2D-8C92-9A579896515B}" type="presOf" srcId="{0A5341C1-FBAB-473C-98E6-BC8836B15C52}" destId="{730DE488-ED3E-47A1-836A-63B07F3D68F6}" srcOrd="1" destOrd="0" presId="urn:microsoft.com/office/officeart/2005/8/layout/orgChart1"/>
    <dgm:cxn modelId="{70AD8384-595A-44DF-BDA2-A48F6B2A39A0}" type="presOf" srcId="{CF930F61-FAC6-438F-AA1F-BCED428347A4}" destId="{DA553C65-BD57-426F-B992-161021C7394D}" srcOrd="1" destOrd="0" presId="urn:microsoft.com/office/officeart/2005/8/layout/orgChart1"/>
    <dgm:cxn modelId="{22925F8B-5633-45CC-8761-0721ED1E1FE7}" type="presOf" srcId="{87AE0036-3DC6-4A4E-A03B-E8F402BF546E}" destId="{9CF59915-543D-4E5F-A264-6F01206A9345}" srcOrd="0" destOrd="0" presId="urn:microsoft.com/office/officeart/2005/8/layout/orgChart1"/>
    <dgm:cxn modelId="{C7E5128C-BA87-4D9B-98A1-6DF1F7032861}" type="presOf" srcId="{73EC66E9-12E6-4155-9D1F-746A07399109}" destId="{7457FC49-07E2-452C-84B4-3DE1E757161F}" srcOrd="1" destOrd="0" presId="urn:microsoft.com/office/officeart/2005/8/layout/orgChart1"/>
    <dgm:cxn modelId="{70C71D8C-BC1C-4F4F-A29B-BAD231DF70A3}" type="presOf" srcId="{CA81828C-D2F8-4199-B452-254D68C0CA45}" destId="{7EFE550C-955D-4165-8C95-9C25BFBDBB5F}" srcOrd="0" destOrd="0" presId="urn:microsoft.com/office/officeart/2005/8/layout/orgChart1"/>
    <dgm:cxn modelId="{54112A9B-D201-40C9-B208-6671D54840DF}" type="presOf" srcId="{73EC66E9-12E6-4155-9D1F-746A07399109}" destId="{8D0C4402-490F-4F20-8E28-41189332A1C4}" srcOrd="0" destOrd="0" presId="urn:microsoft.com/office/officeart/2005/8/layout/orgChart1"/>
    <dgm:cxn modelId="{381DA69D-0020-486D-9FB9-9E70918BEFDA}" type="presOf" srcId="{CA81828C-D2F8-4199-B452-254D68C0CA45}" destId="{77F79358-90AE-4BE4-9AF0-96E43C90B921}" srcOrd="1" destOrd="0" presId="urn:microsoft.com/office/officeart/2005/8/layout/orgChart1"/>
    <dgm:cxn modelId="{8BA8C69E-43CB-4506-8CCD-4783DE41AE0F}" type="presOf" srcId="{76945A6A-B419-44CE-AFD1-BC8251576016}" destId="{910C9EB2-8452-419C-9782-E0EB5F89E906}" srcOrd="0" destOrd="0" presId="urn:microsoft.com/office/officeart/2005/8/layout/orgChart1"/>
    <dgm:cxn modelId="{C50A0EA0-FD62-4A75-9C7C-95FA0399EAB8}" type="presOf" srcId="{4179313A-0FC5-4C37-B031-3D1F63B63DEC}" destId="{5DB733FF-68FC-476D-BF14-90BB575150AA}" srcOrd="0" destOrd="0" presId="urn:microsoft.com/office/officeart/2005/8/layout/orgChart1"/>
    <dgm:cxn modelId="{398E94A4-6CD2-4F0E-97C8-D1292F38A548}" srcId="{499D61C9-0033-4CFD-B5F7-703BBB6CAA1B}" destId="{710EF681-D953-4538-BD52-5D970BE6F845}" srcOrd="0" destOrd="0" parTransId="{60864FE7-1E37-42E8-A49E-F46BA2B137DD}" sibTransId="{5A5AFD32-7090-4CAD-9856-B3FD861814D6}"/>
    <dgm:cxn modelId="{0C795DA7-93B5-45B9-ABDC-B22E8A0B6AB2}" type="presOf" srcId="{CF930F61-FAC6-438F-AA1F-BCED428347A4}" destId="{8A117010-632E-4C56-A415-2C23DDD31E0E}" srcOrd="0" destOrd="0" presId="urn:microsoft.com/office/officeart/2005/8/layout/orgChart1"/>
    <dgm:cxn modelId="{9075DBAA-80BC-404A-AE15-6E77C8B2EEFA}" type="presOf" srcId="{27309160-6787-4B1D-B0C4-8175D556C19E}" destId="{B9F4AA86-CFF2-4EF8-988E-EF177B1DAC3E}" srcOrd="0" destOrd="0" presId="urn:microsoft.com/office/officeart/2005/8/layout/orgChart1"/>
    <dgm:cxn modelId="{E09CB5AF-0C7E-4CEF-8297-F1F774A16576}" type="presOf" srcId="{0A5341C1-FBAB-473C-98E6-BC8836B15C52}" destId="{69025254-13DD-49CF-9C84-C07A543E5AE2}" srcOrd="0" destOrd="0" presId="urn:microsoft.com/office/officeart/2005/8/layout/orgChart1"/>
    <dgm:cxn modelId="{25FCCCB4-C61E-42B5-9737-B59CD138D6A6}" type="presOf" srcId="{98EBA7B0-E1B1-490B-8003-8985872F0F63}" destId="{DD116435-35D3-434A-8F13-077F8740BC2D}" srcOrd="1" destOrd="0" presId="urn:microsoft.com/office/officeart/2005/8/layout/orgChart1"/>
    <dgm:cxn modelId="{F1ED9CB8-86BB-48A0-A02E-898BF96B804E}" type="presOf" srcId="{38110C53-A327-404A-9C3A-0A00EE7FB30A}" destId="{3FC34D10-D7FC-41C3-8EAA-9A02EA998E24}" srcOrd="0" destOrd="0" presId="urn:microsoft.com/office/officeart/2005/8/layout/orgChart1"/>
    <dgm:cxn modelId="{EEB22BD5-1513-45DA-A6F1-6436A21AB13E}" type="presOf" srcId="{98EBA7B0-E1B1-490B-8003-8985872F0F63}" destId="{43169756-4A72-4D5E-9B32-CC42ABBAFC34}" srcOrd="0" destOrd="0" presId="urn:microsoft.com/office/officeart/2005/8/layout/orgChart1"/>
    <dgm:cxn modelId="{576BA1E0-015B-4443-920F-A41F70C7FF77}" srcId="{BA1473F2-D262-4A59-99F5-FC8AEF7F8092}" destId="{98EBA7B0-E1B1-490B-8003-8985872F0F63}" srcOrd="1" destOrd="0" parTransId="{38110C53-A327-404A-9C3A-0A00EE7FB30A}" sibTransId="{B5593479-49A2-416E-8D27-F08E203E6735}"/>
    <dgm:cxn modelId="{431A5AE3-6214-483C-B03B-EDD9EB3D4995}" srcId="{19F07C9D-9549-48EB-B778-49893AA4189E}" destId="{CA81828C-D2F8-4199-B452-254D68C0CA45}" srcOrd="0" destOrd="0" parTransId="{0D72885C-76CE-450C-8FF2-AE4E3FB5C364}" sibTransId="{869D4176-F064-4770-ACD7-2B4753A6FE37}"/>
    <dgm:cxn modelId="{C8CC46E8-197B-42F4-BDA1-1D7DE3E1F193}" srcId="{73EC66E9-12E6-4155-9D1F-746A07399109}" destId="{12651CB4-FF85-4758-9B9A-257D35F1019E}" srcOrd="0" destOrd="0" parTransId="{4179313A-0FC5-4C37-B031-3D1F63B63DEC}" sibTransId="{CCA95AFD-5700-4873-8519-0C443AE77BAB}"/>
    <dgm:cxn modelId="{CB5C43EA-71EC-4267-8819-48FAA418FE2F}" type="presOf" srcId="{1D38257C-8348-4FDC-A852-2A2DD717DF71}" destId="{44F09D2A-2A2E-4B90-9E2B-D93E9BC14E56}" srcOrd="0" destOrd="0" presId="urn:microsoft.com/office/officeart/2005/8/layout/orgChart1"/>
    <dgm:cxn modelId="{034DBBFA-642C-4BFA-A404-031B44EEBBFA}" srcId="{76945A6A-B419-44CE-AFD1-BC8251576016}" destId="{AD12D9FA-4D04-425E-8887-711F523494AA}" srcOrd="0" destOrd="0" parTransId="{B120569A-4651-4D55-8BF0-2DDE3FBA9177}" sibTransId="{9B308CFA-5422-4A11-A425-F2B86FB38004}"/>
    <dgm:cxn modelId="{4A4EEBCB-972F-4A38-8185-4D277158C633}" type="presParOf" srcId="{910C9EB2-8452-419C-9782-E0EB5F89E906}" destId="{CF8AD15E-438A-42E6-B7CA-58BE35149207}" srcOrd="0" destOrd="0" presId="urn:microsoft.com/office/officeart/2005/8/layout/orgChart1"/>
    <dgm:cxn modelId="{565ADA99-A4B3-488A-901D-C93D64CDAF7A}" type="presParOf" srcId="{CF8AD15E-438A-42E6-B7CA-58BE35149207}" destId="{C277F9A5-43EA-46BB-9E77-97D01F6F7BE9}" srcOrd="0" destOrd="0" presId="urn:microsoft.com/office/officeart/2005/8/layout/orgChart1"/>
    <dgm:cxn modelId="{5FD2E4C1-1F33-41BE-A5F9-5EB3FB91B9D3}" type="presParOf" srcId="{C277F9A5-43EA-46BB-9E77-97D01F6F7BE9}" destId="{F06024BB-B832-49B3-9E13-361D8B53DFCC}" srcOrd="0" destOrd="0" presId="urn:microsoft.com/office/officeart/2005/8/layout/orgChart1"/>
    <dgm:cxn modelId="{09855FC4-74DF-4EA8-913B-62A8C864105D}" type="presParOf" srcId="{C277F9A5-43EA-46BB-9E77-97D01F6F7BE9}" destId="{9A1C6969-8383-4A2A-ACF6-CE29300D876E}" srcOrd="1" destOrd="0" presId="urn:microsoft.com/office/officeart/2005/8/layout/orgChart1"/>
    <dgm:cxn modelId="{E5BF576B-9CB8-48E9-8515-5F0F8B43C152}" type="presParOf" srcId="{CF8AD15E-438A-42E6-B7CA-58BE35149207}" destId="{54850CD4-326F-4875-BB48-60C9709A5944}" srcOrd="1" destOrd="0" presId="urn:microsoft.com/office/officeart/2005/8/layout/orgChart1"/>
    <dgm:cxn modelId="{52501BB3-D2EB-498D-90AF-1A9736B4B25B}" type="presParOf" srcId="{54850CD4-326F-4875-BB48-60C9709A5944}" destId="{44F09D2A-2A2E-4B90-9E2B-D93E9BC14E56}" srcOrd="0" destOrd="0" presId="urn:microsoft.com/office/officeart/2005/8/layout/orgChart1"/>
    <dgm:cxn modelId="{74E70276-34D1-4545-8ED6-FF959C085FD7}" type="presParOf" srcId="{54850CD4-326F-4875-BB48-60C9709A5944}" destId="{44EA3CCF-E5BB-47E0-9364-A3F328D40611}" srcOrd="1" destOrd="0" presId="urn:microsoft.com/office/officeart/2005/8/layout/orgChart1"/>
    <dgm:cxn modelId="{D3EA7B08-0EB0-4683-9E05-47D65B20C187}" type="presParOf" srcId="{44EA3CCF-E5BB-47E0-9364-A3F328D40611}" destId="{EA296137-1F33-4CF3-8871-02E64BFAFDFE}" srcOrd="0" destOrd="0" presId="urn:microsoft.com/office/officeart/2005/8/layout/orgChart1"/>
    <dgm:cxn modelId="{9737A727-D058-401E-923A-140730F09D09}" type="presParOf" srcId="{EA296137-1F33-4CF3-8871-02E64BFAFDFE}" destId="{4B511CE4-70A3-4CFF-8E5F-4BCD079DB4CE}" srcOrd="0" destOrd="0" presId="urn:microsoft.com/office/officeart/2005/8/layout/orgChart1"/>
    <dgm:cxn modelId="{534C063D-9F98-44B5-8A3C-CF62399ED1D1}" type="presParOf" srcId="{EA296137-1F33-4CF3-8871-02E64BFAFDFE}" destId="{F42E08B1-B60B-45B2-BE07-A2F5C797A081}" srcOrd="1" destOrd="0" presId="urn:microsoft.com/office/officeart/2005/8/layout/orgChart1"/>
    <dgm:cxn modelId="{1F6D0B8F-23A2-4394-BEA8-5F52549A6520}" type="presParOf" srcId="{44EA3CCF-E5BB-47E0-9364-A3F328D40611}" destId="{A6D9B62F-EFFB-41D3-A01B-2F48A59CCC17}" srcOrd="1" destOrd="0" presId="urn:microsoft.com/office/officeart/2005/8/layout/orgChart1"/>
    <dgm:cxn modelId="{253D4F82-91FE-42FF-A239-2D42EC3EC034}" type="presParOf" srcId="{A6D9B62F-EFFB-41D3-A01B-2F48A59CCC17}" destId="{AEC0424B-76D2-460D-BAC2-9E1C406BAFDB}" srcOrd="0" destOrd="0" presId="urn:microsoft.com/office/officeart/2005/8/layout/orgChart1"/>
    <dgm:cxn modelId="{AB1FD51F-C023-49B0-840B-7603A9618586}" type="presParOf" srcId="{A6D9B62F-EFFB-41D3-A01B-2F48A59CCC17}" destId="{94169A7A-050B-4731-BE28-CAE6DE0DE9BD}" srcOrd="1" destOrd="0" presId="urn:microsoft.com/office/officeart/2005/8/layout/orgChart1"/>
    <dgm:cxn modelId="{1195D749-5702-4F81-884B-E27A5C04BEEF}" type="presParOf" srcId="{94169A7A-050B-4731-BE28-CAE6DE0DE9BD}" destId="{B1392A50-21AF-4A6A-830A-C2629D169FFF}" srcOrd="0" destOrd="0" presId="urn:microsoft.com/office/officeart/2005/8/layout/orgChart1"/>
    <dgm:cxn modelId="{A6AA7DFA-65BD-40DC-9B47-F366C2923C4F}" type="presParOf" srcId="{B1392A50-21AF-4A6A-830A-C2629D169FFF}" destId="{8D0C4402-490F-4F20-8E28-41189332A1C4}" srcOrd="0" destOrd="0" presId="urn:microsoft.com/office/officeart/2005/8/layout/orgChart1"/>
    <dgm:cxn modelId="{0E327966-0F5E-4EB0-B0DB-0D0997EEECDF}" type="presParOf" srcId="{B1392A50-21AF-4A6A-830A-C2629D169FFF}" destId="{7457FC49-07E2-452C-84B4-3DE1E757161F}" srcOrd="1" destOrd="0" presId="urn:microsoft.com/office/officeart/2005/8/layout/orgChart1"/>
    <dgm:cxn modelId="{1469AA9B-D7AE-4697-9196-58DD0A427141}" type="presParOf" srcId="{94169A7A-050B-4731-BE28-CAE6DE0DE9BD}" destId="{74B74DB9-25FE-4EB8-AA53-628D550E5C09}" srcOrd="1" destOrd="0" presId="urn:microsoft.com/office/officeart/2005/8/layout/orgChart1"/>
    <dgm:cxn modelId="{CB0CA541-3D8F-4972-9007-20AB0929BB69}" type="presParOf" srcId="{74B74DB9-25FE-4EB8-AA53-628D550E5C09}" destId="{5DB733FF-68FC-476D-BF14-90BB575150AA}" srcOrd="0" destOrd="0" presId="urn:microsoft.com/office/officeart/2005/8/layout/orgChart1"/>
    <dgm:cxn modelId="{B45FE76A-B9D6-4DE2-8BCA-C9BD15067366}" type="presParOf" srcId="{74B74DB9-25FE-4EB8-AA53-628D550E5C09}" destId="{886CE51D-E9F9-4785-9DF9-246161F07F42}" srcOrd="1" destOrd="0" presId="urn:microsoft.com/office/officeart/2005/8/layout/orgChart1"/>
    <dgm:cxn modelId="{0C3A0A48-82A3-4590-AF0F-8C75B7DBD7EA}" type="presParOf" srcId="{886CE51D-E9F9-4785-9DF9-246161F07F42}" destId="{D7F3E094-ABC8-4605-999A-8D19D1EFC886}" srcOrd="0" destOrd="0" presId="urn:microsoft.com/office/officeart/2005/8/layout/orgChart1"/>
    <dgm:cxn modelId="{F66346A1-EEC0-460F-A4A5-66B8F4A0C766}" type="presParOf" srcId="{D7F3E094-ABC8-4605-999A-8D19D1EFC886}" destId="{505242AE-A54D-4646-8CDA-A9BE00A697E1}" srcOrd="0" destOrd="0" presId="urn:microsoft.com/office/officeart/2005/8/layout/orgChart1"/>
    <dgm:cxn modelId="{367EE316-58E6-4F8B-ABE7-CA2D90433FFD}" type="presParOf" srcId="{D7F3E094-ABC8-4605-999A-8D19D1EFC886}" destId="{ED211C6F-1408-41D2-9C3A-A86629207DB1}" srcOrd="1" destOrd="0" presId="urn:microsoft.com/office/officeart/2005/8/layout/orgChart1"/>
    <dgm:cxn modelId="{147DD82B-FED0-4785-BD70-F295509859C4}" type="presParOf" srcId="{886CE51D-E9F9-4785-9DF9-246161F07F42}" destId="{DAE06099-1865-420B-BEB6-BDF4A02254B8}" srcOrd="1" destOrd="0" presId="urn:microsoft.com/office/officeart/2005/8/layout/orgChart1"/>
    <dgm:cxn modelId="{7FB2E3E3-54BE-410D-B822-F4D0BD65B142}" type="presParOf" srcId="{DAE06099-1865-420B-BEB6-BDF4A02254B8}" destId="{F7716557-1907-4858-8BBF-4AB29DE1DA77}" srcOrd="0" destOrd="0" presId="urn:microsoft.com/office/officeart/2005/8/layout/orgChart1"/>
    <dgm:cxn modelId="{DF6B4CFC-51E7-41CE-9C5E-9D8AEDB15F8B}" type="presParOf" srcId="{DAE06099-1865-420B-BEB6-BDF4A02254B8}" destId="{F579546A-7503-4574-930E-F9CDEFB755B4}" srcOrd="1" destOrd="0" presId="urn:microsoft.com/office/officeart/2005/8/layout/orgChart1"/>
    <dgm:cxn modelId="{A33030A2-C1D7-424A-BD1D-601B6EDF7F1D}" type="presParOf" srcId="{F579546A-7503-4574-930E-F9CDEFB755B4}" destId="{B3AB92AB-ABF6-4A84-91D3-3B9CDF175BBF}" srcOrd="0" destOrd="0" presId="urn:microsoft.com/office/officeart/2005/8/layout/orgChart1"/>
    <dgm:cxn modelId="{09FE4331-A097-4B8C-8FF3-E2FA69073218}" type="presParOf" srcId="{B3AB92AB-ABF6-4A84-91D3-3B9CDF175BBF}" destId="{69025254-13DD-49CF-9C84-C07A543E5AE2}" srcOrd="0" destOrd="0" presId="urn:microsoft.com/office/officeart/2005/8/layout/orgChart1"/>
    <dgm:cxn modelId="{F091B200-F38E-4CE5-BA93-0BB0FFA9F2EC}" type="presParOf" srcId="{B3AB92AB-ABF6-4A84-91D3-3B9CDF175BBF}" destId="{730DE488-ED3E-47A1-836A-63B07F3D68F6}" srcOrd="1" destOrd="0" presId="urn:microsoft.com/office/officeart/2005/8/layout/orgChart1"/>
    <dgm:cxn modelId="{1E9101AB-3699-4CEC-A0D1-96FDA169F6F2}" type="presParOf" srcId="{F579546A-7503-4574-930E-F9CDEFB755B4}" destId="{D8134635-D3DB-45A1-8ABE-AEF518AEA4A7}" srcOrd="1" destOrd="0" presId="urn:microsoft.com/office/officeart/2005/8/layout/orgChart1"/>
    <dgm:cxn modelId="{8A07C72C-031B-4432-9853-2EC51958CA4B}" type="presParOf" srcId="{F579546A-7503-4574-930E-F9CDEFB755B4}" destId="{1F5C5505-0CD2-4C6A-A738-733AC732790C}" srcOrd="2" destOrd="0" presId="urn:microsoft.com/office/officeart/2005/8/layout/orgChart1"/>
    <dgm:cxn modelId="{66BF142A-56E6-4FB9-B173-333BC715F1B3}" type="presParOf" srcId="{886CE51D-E9F9-4785-9DF9-246161F07F42}" destId="{704E71EF-EDB2-4AD1-8208-697FB3F4AEBC}" srcOrd="2" destOrd="0" presId="urn:microsoft.com/office/officeart/2005/8/layout/orgChart1"/>
    <dgm:cxn modelId="{EE130A00-9920-46A6-987B-741387B3CA5C}" type="presParOf" srcId="{74B74DB9-25FE-4EB8-AA53-628D550E5C09}" destId="{02601EDC-23CD-46DB-9C72-7072AEE09793}" srcOrd="2" destOrd="0" presId="urn:microsoft.com/office/officeart/2005/8/layout/orgChart1"/>
    <dgm:cxn modelId="{6845DD0A-F424-4361-A6D1-3A4D39838F23}" type="presParOf" srcId="{74B74DB9-25FE-4EB8-AA53-628D550E5C09}" destId="{99F1B3C6-FAA1-4121-B324-561D9CDE7273}" srcOrd="3" destOrd="0" presId="urn:microsoft.com/office/officeart/2005/8/layout/orgChart1"/>
    <dgm:cxn modelId="{6EE5FF73-9048-435B-9914-6648518BC579}" type="presParOf" srcId="{99F1B3C6-FAA1-4121-B324-561D9CDE7273}" destId="{B96CAE62-FB1D-467E-AAE3-B7A116BE7DD7}" srcOrd="0" destOrd="0" presId="urn:microsoft.com/office/officeart/2005/8/layout/orgChart1"/>
    <dgm:cxn modelId="{5A8ADC69-F654-4908-9EA9-6710359991EA}" type="presParOf" srcId="{B96CAE62-FB1D-467E-AAE3-B7A116BE7DD7}" destId="{42378C42-A27E-4EB0-A45B-E1DFDBFF7005}" srcOrd="0" destOrd="0" presId="urn:microsoft.com/office/officeart/2005/8/layout/orgChart1"/>
    <dgm:cxn modelId="{83525454-21F8-4A63-BE62-CB2EB5AD65C2}" type="presParOf" srcId="{B96CAE62-FB1D-467E-AAE3-B7A116BE7DD7}" destId="{41FB58F2-C0BC-4109-8FB9-FEE2CEAE7B5F}" srcOrd="1" destOrd="0" presId="urn:microsoft.com/office/officeart/2005/8/layout/orgChart1"/>
    <dgm:cxn modelId="{FACD703A-444D-412C-87D5-BDE19CC38BAE}" type="presParOf" srcId="{99F1B3C6-FAA1-4121-B324-561D9CDE7273}" destId="{94C7C299-0C00-4D4F-B733-3E71E9F77101}" srcOrd="1" destOrd="0" presId="urn:microsoft.com/office/officeart/2005/8/layout/orgChart1"/>
    <dgm:cxn modelId="{63B9C9BC-3ECC-437B-A016-8095F681F430}" type="presParOf" srcId="{94C7C299-0C00-4D4F-B733-3E71E9F77101}" destId="{954B2FB8-B7B2-4911-ADDE-7F1C3A8FF5B4}" srcOrd="0" destOrd="0" presId="urn:microsoft.com/office/officeart/2005/8/layout/orgChart1"/>
    <dgm:cxn modelId="{E749A335-B566-48A2-979D-DE0E5ED83690}" type="presParOf" srcId="{94C7C299-0C00-4D4F-B733-3E71E9F77101}" destId="{57BFE7C9-427E-4FB1-91C8-89196A053AEC}" srcOrd="1" destOrd="0" presId="urn:microsoft.com/office/officeart/2005/8/layout/orgChart1"/>
    <dgm:cxn modelId="{75DE21C2-8FC4-4AA0-9D5A-53402566BAA2}" type="presParOf" srcId="{57BFE7C9-427E-4FB1-91C8-89196A053AEC}" destId="{DE041909-C921-4FC2-99D9-52364D15899A}" srcOrd="0" destOrd="0" presId="urn:microsoft.com/office/officeart/2005/8/layout/orgChart1"/>
    <dgm:cxn modelId="{CF324B2A-553E-4BAC-8036-56F7A05EB78D}" type="presParOf" srcId="{DE041909-C921-4FC2-99D9-52364D15899A}" destId="{5B91CB30-41B2-4CFA-AA8D-2AFD04E9261A}" srcOrd="0" destOrd="0" presId="urn:microsoft.com/office/officeart/2005/8/layout/orgChart1"/>
    <dgm:cxn modelId="{76F07E4F-940D-4F35-AAF3-62C4891AD512}" type="presParOf" srcId="{DE041909-C921-4FC2-99D9-52364D15899A}" destId="{4566A77E-1C9D-4ADE-B909-400ECEB5F9AE}" srcOrd="1" destOrd="0" presId="urn:microsoft.com/office/officeart/2005/8/layout/orgChart1"/>
    <dgm:cxn modelId="{07D1A574-CE32-4401-957A-F33A99BA3333}" type="presParOf" srcId="{57BFE7C9-427E-4FB1-91C8-89196A053AEC}" destId="{1D735604-407D-4C64-86A8-4ADBB6C5BF88}" srcOrd="1" destOrd="0" presId="urn:microsoft.com/office/officeart/2005/8/layout/orgChart1"/>
    <dgm:cxn modelId="{24A02E6E-9772-4DF8-A417-B1BB38754C3D}" type="presParOf" srcId="{57BFE7C9-427E-4FB1-91C8-89196A053AEC}" destId="{DBC5A518-7779-4A9A-A6B9-C1CEBA9E4637}" srcOrd="2" destOrd="0" presId="urn:microsoft.com/office/officeart/2005/8/layout/orgChart1"/>
    <dgm:cxn modelId="{631882AB-4DD4-4AAC-8A6E-BE73BA64B840}" type="presParOf" srcId="{94C7C299-0C00-4D4F-B733-3E71E9F77101}" destId="{B9F4AA86-CFF2-4EF8-988E-EF177B1DAC3E}" srcOrd="2" destOrd="0" presId="urn:microsoft.com/office/officeart/2005/8/layout/orgChart1"/>
    <dgm:cxn modelId="{1467932B-FF00-455C-AC67-23F885B7415D}" type="presParOf" srcId="{94C7C299-0C00-4D4F-B733-3E71E9F77101}" destId="{5493F1FC-9A3F-4E07-872A-01D72919204D}" srcOrd="3" destOrd="0" presId="urn:microsoft.com/office/officeart/2005/8/layout/orgChart1"/>
    <dgm:cxn modelId="{E311B2F7-7083-46E8-B4B3-47EB02779CA2}" type="presParOf" srcId="{5493F1FC-9A3F-4E07-872A-01D72919204D}" destId="{DD333D08-618F-4E15-9D87-030F3F93355C}" srcOrd="0" destOrd="0" presId="urn:microsoft.com/office/officeart/2005/8/layout/orgChart1"/>
    <dgm:cxn modelId="{797065E6-A16A-4475-8176-B4D0A4B9E2C0}" type="presParOf" srcId="{DD333D08-618F-4E15-9D87-030F3F93355C}" destId="{4D190C26-E862-41ED-9385-B9DF1BF4D650}" srcOrd="0" destOrd="0" presId="urn:microsoft.com/office/officeart/2005/8/layout/orgChart1"/>
    <dgm:cxn modelId="{43BB986F-365C-46F1-AC47-0206594776BB}" type="presParOf" srcId="{DD333D08-618F-4E15-9D87-030F3F93355C}" destId="{99D2493F-B58D-41ED-BF95-F6B0FF23BC05}" srcOrd="1" destOrd="0" presId="urn:microsoft.com/office/officeart/2005/8/layout/orgChart1"/>
    <dgm:cxn modelId="{569C6754-2260-4303-B489-5F914B4675B3}" type="presParOf" srcId="{5493F1FC-9A3F-4E07-872A-01D72919204D}" destId="{48A1E15F-E45A-4746-A7B2-DEFF3F1348F6}" srcOrd="1" destOrd="0" presId="urn:microsoft.com/office/officeart/2005/8/layout/orgChart1"/>
    <dgm:cxn modelId="{3F821229-6AA0-4B3C-BBE6-019426A21E84}" type="presParOf" srcId="{48A1E15F-E45A-4746-A7B2-DEFF3F1348F6}" destId="{0289C277-242E-45AA-A8B1-9BCAF5A25F63}" srcOrd="0" destOrd="0" presId="urn:microsoft.com/office/officeart/2005/8/layout/orgChart1"/>
    <dgm:cxn modelId="{1815EA74-5014-4941-95B9-FF5AB06D7D63}" type="presParOf" srcId="{48A1E15F-E45A-4746-A7B2-DEFF3F1348F6}" destId="{518DA397-4D52-4B2D-B303-5C0A9DF4A510}" srcOrd="1" destOrd="0" presId="urn:microsoft.com/office/officeart/2005/8/layout/orgChart1"/>
    <dgm:cxn modelId="{33E1FD15-D58E-46CB-8377-C70656CCA081}" type="presParOf" srcId="{518DA397-4D52-4B2D-B303-5C0A9DF4A510}" destId="{076483CB-F240-499D-8AE6-A7113EC22F31}" srcOrd="0" destOrd="0" presId="urn:microsoft.com/office/officeart/2005/8/layout/orgChart1"/>
    <dgm:cxn modelId="{585C7EE8-89AE-4C97-AD1B-A7986E68D97B}" type="presParOf" srcId="{076483CB-F240-499D-8AE6-A7113EC22F31}" destId="{7EFE550C-955D-4165-8C95-9C25BFBDBB5F}" srcOrd="0" destOrd="0" presId="urn:microsoft.com/office/officeart/2005/8/layout/orgChart1"/>
    <dgm:cxn modelId="{34147261-CB77-4249-A421-9A66F5955F0F}" type="presParOf" srcId="{076483CB-F240-499D-8AE6-A7113EC22F31}" destId="{77F79358-90AE-4BE4-9AF0-96E43C90B921}" srcOrd="1" destOrd="0" presId="urn:microsoft.com/office/officeart/2005/8/layout/orgChart1"/>
    <dgm:cxn modelId="{C859D9ED-EB69-4FC0-AB28-D8702EA48041}" type="presParOf" srcId="{518DA397-4D52-4B2D-B303-5C0A9DF4A510}" destId="{F50D974F-F14C-4A60-B7F7-DAEB6CFC2C5C}" srcOrd="1" destOrd="0" presId="urn:microsoft.com/office/officeart/2005/8/layout/orgChart1"/>
    <dgm:cxn modelId="{AD1B691B-C7D2-4FA0-BA5A-845F92FC6A67}" type="presParOf" srcId="{518DA397-4D52-4B2D-B303-5C0A9DF4A510}" destId="{CA62A1CE-53BB-4266-834C-0FF4870DA9F7}" srcOrd="2" destOrd="0" presId="urn:microsoft.com/office/officeart/2005/8/layout/orgChart1"/>
    <dgm:cxn modelId="{02EDF02B-9D3E-4FB7-9623-D529721756C0}" type="presParOf" srcId="{5493F1FC-9A3F-4E07-872A-01D72919204D}" destId="{5B3C3628-3986-4765-895F-17444BD75FD6}" srcOrd="2" destOrd="0" presId="urn:microsoft.com/office/officeart/2005/8/layout/orgChart1"/>
    <dgm:cxn modelId="{E5998562-B4D0-476A-9F47-5B3CDBCC09BD}" type="presParOf" srcId="{94C7C299-0C00-4D4F-B733-3E71E9F77101}" destId="{DFE9F934-6F62-4378-9683-EF3F7DB564F7}" srcOrd="4" destOrd="0" presId="urn:microsoft.com/office/officeart/2005/8/layout/orgChart1"/>
    <dgm:cxn modelId="{BF9BD8A8-F91B-48C9-8766-44D90C98A6C6}" type="presParOf" srcId="{94C7C299-0C00-4D4F-B733-3E71E9F77101}" destId="{0FE43E53-1061-47AF-98E2-0ED6540A013E}" srcOrd="5" destOrd="0" presId="urn:microsoft.com/office/officeart/2005/8/layout/orgChart1"/>
    <dgm:cxn modelId="{B517E850-76D6-4FD0-87B7-12438960E459}" type="presParOf" srcId="{0FE43E53-1061-47AF-98E2-0ED6540A013E}" destId="{C8A6C8BE-BA0F-4C96-AADE-E84096745B27}" srcOrd="0" destOrd="0" presId="urn:microsoft.com/office/officeart/2005/8/layout/orgChart1"/>
    <dgm:cxn modelId="{CE05F982-EE17-4E50-8942-ABD36A81507D}" type="presParOf" srcId="{C8A6C8BE-BA0F-4C96-AADE-E84096745B27}" destId="{8D56D411-468D-4BA4-88CA-DFCE33D610A1}" srcOrd="0" destOrd="0" presId="urn:microsoft.com/office/officeart/2005/8/layout/orgChart1"/>
    <dgm:cxn modelId="{E6AD092E-BFC8-4C28-89F4-41C3B50367D7}" type="presParOf" srcId="{C8A6C8BE-BA0F-4C96-AADE-E84096745B27}" destId="{437FC411-00F8-47BD-A155-0860C9F659B6}" srcOrd="1" destOrd="0" presId="urn:microsoft.com/office/officeart/2005/8/layout/orgChart1"/>
    <dgm:cxn modelId="{1A7A823E-F47F-46A2-AAC8-9FE03EE945D0}" type="presParOf" srcId="{0FE43E53-1061-47AF-98E2-0ED6540A013E}" destId="{71CB73E7-AE23-4737-AABA-1B2568364A5E}" srcOrd="1" destOrd="0" presId="urn:microsoft.com/office/officeart/2005/8/layout/orgChart1"/>
    <dgm:cxn modelId="{11CEEB33-33AC-432A-94F0-DECEA0963A2F}" type="presParOf" srcId="{0FE43E53-1061-47AF-98E2-0ED6540A013E}" destId="{B3229D1E-60F9-4C9B-AD0C-C0DA5F905F87}" srcOrd="2" destOrd="0" presId="urn:microsoft.com/office/officeart/2005/8/layout/orgChart1"/>
    <dgm:cxn modelId="{4C938C1A-341E-4417-9CE7-99A033A35E9A}" type="presParOf" srcId="{99F1B3C6-FAA1-4121-B324-561D9CDE7273}" destId="{8E07F0BF-E476-423A-967D-5E42F96D8DDF}" srcOrd="2" destOrd="0" presId="urn:microsoft.com/office/officeart/2005/8/layout/orgChart1"/>
    <dgm:cxn modelId="{09ECB34C-1701-4697-9C83-6BD1F3AA4A59}" type="presParOf" srcId="{94169A7A-050B-4731-BE28-CAE6DE0DE9BD}" destId="{DBE9441C-BD3F-43F9-8BA6-86B97A0839B6}" srcOrd="2" destOrd="0" presId="urn:microsoft.com/office/officeart/2005/8/layout/orgChart1"/>
    <dgm:cxn modelId="{67D79182-D72B-4E96-BC1A-CFBB79F9C8D8}" type="presParOf" srcId="{44EA3CCF-E5BB-47E0-9364-A3F328D40611}" destId="{3D59E2AB-D79F-4897-8858-37EA0C046173}" srcOrd="2" destOrd="0" presId="urn:microsoft.com/office/officeart/2005/8/layout/orgChart1"/>
    <dgm:cxn modelId="{92B4DB0D-A80D-431A-9D38-364932EAA904}" type="presParOf" srcId="{3D59E2AB-D79F-4897-8858-37EA0C046173}" destId="{3FC34D10-D7FC-41C3-8EAA-9A02EA998E24}" srcOrd="0" destOrd="0" presId="urn:microsoft.com/office/officeart/2005/8/layout/orgChart1"/>
    <dgm:cxn modelId="{AE83E7EE-1E0D-4B1D-A4C4-816AB8EEC59C}" type="presParOf" srcId="{3D59E2AB-D79F-4897-8858-37EA0C046173}" destId="{55B5E175-7B55-4F06-9EFD-D6AF65AADA79}" srcOrd="1" destOrd="0" presId="urn:microsoft.com/office/officeart/2005/8/layout/orgChart1"/>
    <dgm:cxn modelId="{EC21D822-C788-42DB-BFBE-0D338C9737AF}" type="presParOf" srcId="{55B5E175-7B55-4F06-9EFD-D6AF65AADA79}" destId="{19FB75F5-331D-49A6-955B-5C11594AE5B4}" srcOrd="0" destOrd="0" presId="urn:microsoft.com/office/officeart/2005/8/layout/orgChart1"/>
    <dgm:cxn modelId="{9DF774BF-2145-4846-B2D7-2A4639DC6294}" type="presParOf" srcId="{19FB75F5-331D-49A6-955B-5C11594AE5B4}" destId="{43169756-4A72-4D5E-9B32-CC42ABBAFC34}" srcOrd="0" destOrd="0" presId="urn:microsoft.com/office/officeart/2005/8/layout/orgChart1"/>
    <dgm:cxn modelId="{079F799E-6DBD-4757-B391-B04970014774}" type="presParOf" srcId="{19FB75F5-331D-49A6-955B-5C11594AE5B4}" destId="{DD116435-35D3-434A-8F13-077F8740BC2D}" srcOrd="1" destOrd="0" presId="urn:microsoft.com/office/officeart/2005/8/layout/orgChart1"/>
    <dgm:cxn modelId="{6783F5A3-E366-4660-AA35-27910EFFCFE2}" type="presParOf" srcId="{55B5E175-7B55-4F06-9EFD-D6AF65AADA79}" destId="{0EFCB874-3E5F-4A6F-BE66-2866142B97A8}" srcOrd="1" destOrd="0" presId="urn:microsoft.com/office/officeart/2005/8/layout/orgChart1"/>
    <dgm:cxn modelId="{B54A2D6B-AEDD-47E6-A0E1-EC5EA086904B}" type="presParOf" srcId="{55B5E175-7B55-4F06-9EFD-D6AF65AADA79}" destId="{5C7955A6-6280-4F77-B8AC-573544D19BB6}" srcOrd="2" destOrd="0" presId="urn:microsoft.com/office/officeart/2005/8/layout/orgChart1"/>
    <dgm:cxn modelId="{4ED3D8B9-F179-48BA-88A0-CC198D2F8D7D}" type="presParOf" srcId="{3D59E2AB-D79F-4897-8858-37EA0C046173}" destId="{9CF59915-543D-4E5F-A264-6F01206A9345}" srcOrd="2" destOrd="0" presId="urn:microsoft.com/office/officeart/2005/8/layout/orgChart1"/>
    <dgm:cxn modelId="{53E2F21B-36A1-466F-8A32-DAA874A7E0C6}" type="presParOf" srcId="{3D59E2AB-D79F-4897-8858-37EA0C046173}" destId="{50D531E7-24EE-47E5-8D64-307E1769F844}" srcOrd="3" destOrd="0" presId="urn:microsoft.com/office/officeart/2005/8/layout/orgChart1"/>
    <dgm:cxn modelId="{1B949662-B6F8-49B8-929A-7FE4B7FA7CCD}" type="presParOf" srcId="{50D531E7-24EE-47E5-8D64-307E1769F844}" destId="{0DBFF182-1ACB-4098-853E-8FC289DF0D2F}" srcOrd="0" destOrd="0" presId="urn:microsoft.com/office/officeart/2005/8/layout/orgChart1"/>
    <dgm:cxn modelId="{4807498B-3A67-49D4-A3F9-E36A7C3DE83A}" type="presParOf" srcId="{0DBFF182-1ACB-4098-853E-8FC289DF0D2F}" destId="{8A117010-632E-4C56-A415-2C23DDD31E0E}" srcOrd="0" destOrd="0" presId="urn:microsoft.com/office/officeart/2005/8/layout/orgChart1"/>
    <dgm:cxn modelId="{902A7E26-B7AE-458C-8509-FFAD2FC5A077}" type="presParOf" srcId="{0DBFF182-1ACB-4098-853E-8FC289DF0D2F}" destId="{DA553C65-BD57-426F-B992-161021C7394D}" srcOrd="1" destOrd="0" presId="urn:microsoft.com/office/officeart/2005/8/layout/orgChart1"/>
    <dgm:cxn modelId="{79A06D3B-EBAF-479E-B128-229602C202D9}" type="presParOf" srcId="{50D531E7-24EE-47E5-8D64-307E1769F844}" destId="{F7518265-24B3-40CF-A0F9-FDBCD45BF3CF}" srcOrd="1" destOrd="0" presId="urn:microsoft.com/office/officeart/2005/8/layout/orgChart1"/>
    <dgm:cxn modelId="{FA8A4355-E159-4C20-AFE3-85E26182B0D7}" type="presParOf" srcId="{50D531E7-24EE-47E5-8D64-307E1769F844}" destId="{DB355E68-0F30-41F5-995B-83D915EA400B}" srcOrd="2" destOrd="0" presId="urn:microsoft.com/office/officeart/2005/8/layout/orgChart1"/>
    <dgm:cxn modelId="{FDEEFBA6-7ECC-40BB-8C1D-31086DAC1609}" type="presParOf" srcId="{CF8AD15E-438A-42E6-B7CA-58BE35149207}" destId="{36D53E8E-5279-466F-89D5-3F37E992799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CF59915-543D-4E5F-A264-6F01206A9345}">
      <dsp:nvSpPr>
        <dsp:cNvPr id="0" name=""/>
        <dsp:cNvSpPr/>
      </dsp:nvSpPr>
      <dsp:spPr>
        <a:xfrm>
          <a:off x="2075658" y="876724"/>
          <a:ext cx="115854" cy="50755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07552"/>
              </a:lnTo>
              <a:lnTo>
                <a:pt x="115854" y="507552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FC34D10-D7FC-41C3-8EAA-9A02EA998E24}">
      <dsp:nvSpPr>
        <dsp:cNvPr id="0" name=""/>
        <dsp:cNvSpPr/>
      </dsp:nvSpPr>
      <dsp:spPr>
        <a:xfrm>
          <a:off x="1959804" y="876724"/>
          <a:ext cx="115854" cy="507552"/>
        </a:xfrm>
        <a:custGeom>
          <a:avLst/>
          <a:gdLst/>
          <a:ahLst/>
          <a:cxnLst/>
          <a:rect l="0" t="0" r="0" b="0"/>
          <a:pathLst>
            <a:path>
              <a:moveTo>
                <a:pt x="115854" y="0"/>
              </a:moveTo>
              <a:lnTo>
                <a:pt x="115854" y="507552"/>
              </a:lnTo>
              <a:lnTo>
                <a:pt x="0" y="507552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FE9F934-6F62-4378-9683-EF3F7DB564F7}">
      <dsp:nvSpPr>
        <dsp:cNvPr id="0" name=""/>
        <dsp:cNvSpPr/>
      </dsp:nvSpPr>
      <dsp:spPr>
        <a:xfrm>
          <a:off x="3410741" y="3226912"/>
          <a:ext cx="1335083" cy="23170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5854"/>
              </a:lnTo>
              <a:lnTo>
                <a:pt x="1335083" y="115854"/>
              </a:lnTo>
              <a:lnTo>
                <a:pt x="1335083" y="231708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289C277-242E-45AA-A8B1-9BCAF5A25F63}">
      <dsp:nvSpPr>
        <dsp:cNvPr id="0" name=""/>
        <dsp:cNvSpPr/>
      </dsp:nvSpPr>
      <dsp:spPr>
        <a:xfrm>
          <a:off x="2969391" y="4010308"/>
          <a:ext cx="165506" cy="50755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07552"/>
              </a:lnTo>
              <a:lnTo>
                <a:pt x="165506" y="507552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9F4AA86-CFF2-4EF8-988E-EF177B1DAC3E}">
      <dsp:nvSpPr>
        <dsp:cNvPr id="0" name=""/>
        <dsp:cNvSpPr/>
      </dsp:nvSpPr>
      <dsp:spPr>
        <a:xfrm>
          <a:off x="3365021" y="3226912"/>
          <a:ext cx="91440" cy="231708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31708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54B2FB8-B7B2-4911-ADDE-7F1C3A8FF5B4}">
      <dsp:nvSpPr>
        <dsp:cNvPr id="0" name=""/>
        <dsp:cNvSpPr/>
      </dsp:nvSpPr>
      <dsp:spPr>
        <a:xfrm>
          <a:off x="2075658" y="3226912"/>
          <a:ext cx="1335083" cy="231708"/>
        </a:xfrm>
        <a:custGeom>
          <a:avLst/>
          <a:gdLst/>
          <a:ahLst/>
          <a:cxnLst/>
          <a:rect l="0" t="0" r="0" b="0"/>
          <a:pathLst>
            <a:path>
              <a:moveTo>
                <a:pt x="1335083" y="0"/>
              </a:moveTo>
              <a:lnTo>
                <a:pt x="1335083" y="115854"/>
              </a:lnTo>
              <a:lnTo>
                <a:pt x="0" y="115854"/>
              </a:lnTo>
              <a:lnTo>
                <a:pt x="0" y="231708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2601EDC-23CD-46DB-9C72-7072AEE09793}">
      <dsp:nvSpPr>
        <dsp:cNvPr id="0" name=""/>
        <dsp:cNvSpPr/>
      </dsp:nvSpPr>
      <dsp:spPr>
        <a:xfrm>
          <a:off x="2075658" y="2443516"/>
          <a:ext cx="1335083" cy="23170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5854"/>
              </a:lnTo>
              <a:lnTo>
                <a:pt x="1335083" y="115854"/>
              </a:lnTo>
              <a:lnTo>
                <a:pt x="1335083" y="231708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7716557-1907-4858-8BBF-4AB29DE1DA77}">
      <dsp:nvSpPr>
        <dsp:cNvPr id="0" name=""/>
        <dsp:cNvSpPr/>
      </dsp:nvSpPr>
      <dsp:spPr>
        <a:xfrm>
          <a:off x="694855" y="3226912"/>
          <a:ext cx="91440" cy="231708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31708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DB733FF-68FC-476D-BF14-90BB575150AA}">
      <dsp:nvSpPr>
        <dsp:cNvPr id="0" name=""/>
        <dsp:cNvSpPr/>
      </dsp:nvSpPr>
      <dsp:spPr>
        <a:xfrm>
          <a:off x="740575" y="2443516"/>
          <a:ext cx="1335083" cy="231708"/>
        </a:xfrm>
        <a:custGeom>
          <a:avLst/>
          <a:gdLst/>
          <a:ahLst/>
          <a:cxnLst/>
          <a:rect l="0" t="0" r="0" b="0"/>
          <a:pathLst>
            <a:path>
              <a:moveTo>
                <a:pt x="1335083" y="0"/>
              </a:moveTo>
              <a:lnTo>
                <a:pt x="1335083" y="115854"/>
              </a:lnTo>
              <a:lnTo>
                <a:pt x="0" y="115854"/>
              </a:lnTo>
              <a:lnTo>
                <a:pt x="0" y="231708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EC0424B-76D2-460D-BAC2-9E1C406BAFDB}">
      <dsp:nvSpPr>
        <dsp:cNvPr id="0" name=""/>
        <dsp:cNvSpPr/>
      </dsp:nvSpPr>
      <dsp:spPr>
        <a:xfrm>
          <a:off x="2029938" y="876724"/>
          <a:ext cx="91440" cy="101510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015104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4F09D2A-2A2E-4B90-9E2B-D93E9BC14E56}">
      <dsp:nvSpPr>
        <dsp:cNvPr id="0" name=""/>
        <dsp:cNvSpPr/>
      </dsp:nvSpPr>
      <dsp:spPr>
        <a:xfrm>
          <a:off x="2029938" y="554672"/>
          <a:ext cx="91440" cy="231708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31708"/>
              </a:lnTo>
            </a:path>
          </a:pathLst>
        </a:custGeom>
        <a:noFill/>
        <a:ln w="254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06024BB-B832-49B3-9E13-361D8B53DFCC}">
      <dsp:nvSpPr>
        <dsp:cNvPr id="0" name=""/>
        <dsp:cNvSpPr/>
      </dsp:nvSpPr>
      <dsp:spPr>
        <a:xfrm>
          <a:off x="1523971" y="2984"/>
          <a:ext cx="1103374" cy="55168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Statsbygg v/&lt;Navn PL&gt;</a:t>
          </a:r>
        </a:p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Camilla Therese Kile</a:t>
          </a:r>
        </a:p>
      </dsp:txBody>
      <dsp:txXfrm>
        <a:off x="1523971" y="2984"/>
        <a:ext cx="1103374" cy="551687"/>
      </dsp:txXfrm>
    </dsp:sp>
    <dsp:sp modelId="{4B511CE4-70A3-4CFF-8E5F-4BCD079DB4CE}">
      <dsp:nvSpPr>
        <dsp:cNvPr id="0" name=""/>
        <dsp:cNvSpPr/>
      </dsp:nvSpPr>
      <dsp:spPr>
        <a:xfrm>
          <a:off x="2050313" y="786380"/>
          <a:ext cx="50689" cy="9034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nb-NO" sz="600" kern="1200"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2050313" y="786380"/>
        <a:ext cx="50689" cy="90344"/>
      </dsp:txXfrm>
    </dsp:sp>
    <dsp:sp modelId="{8D0C4402-490F-4F20-8E28-41189332A1C4}">
      <dsp:nvSpPr>
        <dsp:cNvPr id="0" name=""/>
        <dsp:cNvSpPr/>
      </dsp:nvSpPr>
      <dsp:spPr>
        <a:xfrm>
          <a:off x="1523971" y="1891829"/>
          <a:ext cx="1103374" cy="55168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&lt;Firma&gt;</a:t>
          </a:r>
        </a:p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latin typeface="Arial" panose="020B0604020202020204" pitchFamily="34" charset="0"/>
              <a:cs typeface="Arial" panose="020B0604020202020204" pitchFamily="34" charset="0"/>
            </a:rPr>
            <a:t>Totalentr. og hovedlev.</a:t>
          </a:r>
        </a:p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Hovedbedrift</a:t>
          </a:r>
        </a:p>
      </dsp:txBody>
      <dsp:txXfrm>
        <a:off x="1523971" y="1891829"/>
        <a:ext cx="1103374" cy="551687"/>
      </dsp:txXfrm>
    </dsp:sp>
    <dsp:sp modelId="{505242AE-A54D-4646-8CDA-A9BE00A697E1}">
      <dsp:nvSpPr>
        <dsp:cNvPr id="0" name=""/>
        <dsp:cNvSpPr/>
      </dsp:nvSpPr>
      <dsp:spPr>
        <a:xfrm>
          <a:off x="188888" y="2675225"/>
          <a:ext cx="1103374" cy="55168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latin typeface="Arial" panose="020B0604020202020204" pitchFamily="34" charset="0"/>
              <a:cs typeface="Arial" panose="020B0604020202020204" pitchFamily="34" charset="0"/>
            </a:rPr>
            <a:t>PRL</a:t>
          </a:r>
        </a:p>
      </dsp:txBody>
      <dsp:txXfrm>
        <a:off x="188888" y="2675225"/>
        <a:ext cx="1103374" cy="551687"/>
      </dsp:txXfrm>
    </dsp:sp>
    <dsp:sp modelId="{69025254-13DD-49CF-9C84-C07A543E5AE2}">
      <dsp:nvSpPr>
        <dsp:cNvPr id="0" name=""/>
        <dsp:cNvSpPr/>
      </dsp:nvSpPr>
      <dsp:spPr>
        <a:xfrm>
          <a:off x="188888" y="3458621"/>
          <a:ext cx="1103374" cy="1834293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b="1" kern="1200">
              <a:latin typeface="Arial" panose="020B0604020202020204" pitchFamily="34" charset="0"/>
              <a:cs typeface="Arial" panose="020B0604020202020204" pitchFamily="34" charset="0"/>
            </a:rPr>
            <a:t>Rådgivere:</a:t>
          </a:r>
        </a:p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b="1" kern="1200">
              <a:latin typeface="Arial" panose="020B0604020202020204" pitchFamily="34" charset="0"/>
              <a:cs typeface="Arial" panose="020B0604020202020204" pitchFamily="34" charset="0"/>
            </a:rPr>
            <a:t>Arkiekt</a:t>
          </a:r>
        </a:p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latin typeface="Arial" panose="020B0604020202020204" pitchFamily="34" charset="0"/>
              <a:cs typeface="Arial" panose="020B0604020202020204" pitchFamily="34" charset="0"/>
            </a:rPr>
            <a:t>Bygg:</a:t>
          </a:r>
        </a:p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latin typeface="Arial" panose="020B0604020202020204" pitchFamily="34" charset="0"/>
              <a:cs typeface="Arial" panose="020B0604020202020204" pitchFamily="34" charset="0"/>
            </a:rPr>
            <a:t>VVS:</a:t>
          </a:r>
        </a:p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latin typeface="Arial" panose="020B0604020202020204" pitchFamily="34" charset="0"/>
              <a:cs typeface="Arial" panose="020B0604020202020204" pitchFamily="34" charset="0"/>
            </a:rPr>
            <a:t>Elektro:</a:t>
          </a:r>
        </a:p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Prosjekterende</a:t>
          </a:r>
        </a:p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nb-NO" sz="800" kern="120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nb-NO" sz="800" kern="120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nb-NO" sz="800" kern="120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nb-NO" sz="800" kern="120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0" lvl="0" indent="0" algn="l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nb-NO" sz="800" kern="120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188888" y="3458621"/>
        <a:ext cx="1103374" cy="1834293"/>
      </dsp:txXfrm>
    </dsp:sp>
    <dsp:sp modelId="{42378C42-A27E-4EB0-A45B-E1DFDBFF7005}">
      <dsp:nvSpPr>
        <dsp:cNvPr id="0" name=""/>
        <dsp:cNvSpPr/>
      </dsp:nvSpPr>
      <dsp:spPr>
        <a:xfrm>
          <a:off x="2859054" y="2675225"/>
          <a:ext cx="1103374" cy="55168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latin typeface="Arial" panose="020B0604020202020204" pitchFamily="34" charset="0"/>
              <a:cs typeface="Arial" panose="020B0604020202020204" pitchFamily="34" charset="0"/>
            </a:rPr>
            <a:t>Anl. leder</a:t>
          </a:r>
        </a:p>
      </dsp:txBody>
      <dsp:txXfrm>
        <a:off x="2859054" y="2675225"/>
        <a:ext cx="1103374" cy="551687"/>
      </dsp:txXfrm>
    </dsp:sp>
    <dsp:sp modelId="{5B91CB30-41B2-4CFA-AA8D-2AFD04E9261A}">
      <dsp:nvSpPr>
        <dsp:cNvPr id="0" name=""/>
        <dsp:cNvSpPr/>
      </dsp:nvSpPr>
      <dsp:spPr>
        <a:xfrm>
          <a:off x="1523971" y="3458621"/>
          <a:ext cx="1103374" cy="55168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latin typeface="Arial" panose="020B0604020202020204" pitchFamily="34" charset="0"/>
              <a:cs typeface="Arial" panose="020B0604020202020204" pitchFamily="34" charset="0"/>
            </a:rPr>
            <a:t>Tot. ue prefab</a:t>
          </a:r>
        </a:p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Prosjekterende</a:t>
          </a:r>
        </a:p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Arbeidsgiver</a:t>
          </a:r>
        </a:p>
      </dsp:txBody>
      <dsp:txXfrm>
        <a:off x="1523971" y="3458621"/>
        <a:ext cx="1103374" cy="551687"/>
      </dsp:txXfrm>
    </dsp:sp>
    <dsp:sp modelId="{4D190C26-E862-41ED-9385-B9DF1BF4D650}">
      <dsp:nvSpPr>
        <dsp:cNvPr id="0" name=""/>
        <dsp:cNvSpPr/>
      </dsp:nvSpPr>
      <dsp:spPr>
        <a:xfrm>
          <a:off x="2859054" y="3458621"/>
          <a:ext cx="1103374" cy="55168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latin typeface="Arial" panose="020B0604020202020204" pitchFamily="34" charset="0"/>
              <a:cs typeface="Arial" panose="020B0604020202020204" pitchFamily="34" charset="0"/>
            </a:rPr>
            <a:t>Tot. ue</a:t>
          </a:r>
        </a:p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Arbeidsgiver</a:t>
          </a:r>
        </a:p>
      </dsp:txBody>
      <dsp:txXfrm>
        <a:off x="2859054" y="3458621"/>
        <a:ext cx="1103374" cy="551687"/>
      </dsp:txXfrm>
    </dsp:sp>
    <dsp:sp modelId="{7EFE550C-955D-4165-8C95-9C25BFBDBB5F}">
      <dsp:nvSpPr>
        <dsp:cNvPr id="0" name=""/>
        <dsp:cNvSpPr/>
      </dsp:nvSpPr>
      <dsp:spPr>
        <a:xfrm>
          <a:off x="3134897" y="4242017"/>
          <a:ext cx="1103374" cy="55168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Enmannsbedrift</a:t>
          </a:r>
        </a:p>
      </dsp:txBody>
      <dsp:txXfrm>
        <a:off x="3134897" y="4242017"/>
        <a:ext cx="1103374" cy="551687"/>
      </dsp:txXfrm>
    </dsp:sp>
    <dsp:sp modelId="{8D56D411-468D-4BA4-88CA-DFCE33D610A1}">
      <dsp:nvSpPr>
        <dsp:cNvPr id="0" name=""/>
        <dsp:cNvSpPr/>
      </dsp:nvSpPr>
      <dsp:spPr>
        <a:xfrm>
          <a:off x="4194137" y="3458621"/>
          <a:ext cx="1103374" cy="55168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latin typeface="Arial" panose="020B0604020202020204" pitchFamily="34" charset="0"/>
              <a:cs typeface="Arial" panose="020B0604020202020204" pitchFamily="34" charset="0"/>
            </a:rPr>
            <a:t>Tot UE</a:t>
          </a:r>
        </a:p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Arbeidsgiver</a:t>
          </a:r>
        </a:p>
      </dsp:txBody>
      <dsp:txXfrm>
        <a:off x="4194137" y="3458621"/>
        <a:ext cx="1103374" cy="551687"/>
      </dsp:txXfrm>
    </dsp:sp>
    <dsp:sp modelId="{43169756-4A72-4D5E-9B32-CC42ABBAFC34}">
      <dsp:nvSpPr>
        <dsp:cNvPr id="0" name=""/>
        <dsp:cNvSpPr/>
      </dsp:nvSpPr>
      <dsp:spPr>
        <a:xfrm>
          <a:off x="856429" y="1108433"/>
          <a:ext cx="1103374" cy="55168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&lt;Firma v/Navn&gt;</a:t>
          </a:r>
        </a:p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Koordinator P</a:t>
          </a:r>
        </a:p>
      </dsp:txBody>
      <dsp:txXfrm>
        <a:off x="856429" y="1108433"/>
        <a:ext cx="1103374" cy="551687"/>
      </dsp:txXfrm>
    </dsp:sp>
    <dsp:sp modelId="{8A117010-632E-4C56-A415-2C23DDD31E0E}">
      <dsp:nvSpPr>
        <dsp:cNvPr id="0" name=""/>
        <dsp:cNvSpPr/>
      </dsp:nvSpPr>
      <dsp:spPr>
        <a:xfrm>
          <a:off x="2191512" y="1108433"/>
          <a:ext cx="1103374" cy="55168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&lt;Firma v/Navn&gt;</a:t>
          </a:r>
        </a:p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800" kern="120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Koordinator U</a:t>
          </a:r>
        </a:p>
      </dsp:txBody>
      <dsp:txXfrm>
        <a:off x="2191512" y="1108433"/>
        <a:ext cx="1103374" cy="55168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haredContentType xmlns="Microsoft.SharePoint.Taxonomy.ContentTypeSync" SourceId="5dd044e6-59c1-4092-a773-dbad57e1fc1e" ContentTypeId="0x010100BB7B3C87742A69499C00906994549296" PreviousValue="false" LastSyncTimeStamp="2023-09-04T13:06:14.09Z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Møteinnkalling" ma:contentTypeID="0x010100BB7B3C87742A69499C00906994549296005649A916E3F03C4E9A0D2C35F43305D9" ma:contentTypeVersion="2" ma:contentTypeDescription="SB Møteinnkalling" ma:contentTypeScope="" ma:versionID="5daf408eace021d4aa39c5dcbffeded4">
  <xsd:schema xmlns:xsd="http://www.w3.org/2001/XMLSchema" xmlns:xs="http://www.w3.org/2001/XMLSchema" xmlns:p="http://schemas.microsoft.com/office/2006/metadata/properties" xmlns:ns2="cca5f756-3ff3-4ab9-9525-12852e602e68" targetNamespace="http://schemas.microsoft.com/office/2006/metadata/properties" ma:root="true" ma:fieldsID="a005be4ee0f7f575ea5282fe48433ca5" ns2:_="">
    <xsd:import namespace="cca5f756-3ff3-4ab9-9525-12852e602e68"/>
    <xsd:element name="properties">
      <xsd:complexType>
        <xsd:sequence>
          <xsd:element name="documentManagement">
            <xsd:complexType>
              <xsd:all>
                <xsd:element ref="ns2:Redigeringstilgan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a5f756-3ff3-4ab9-9525-12852e602e68" elementFormDefault="qualified">
    <xsd:import namespace="http://schemas.microsoft.com/office/2006/documentManagement/types"/>
    <xsd:import namespace="http://schemas.microsoft.com/office/infopath/2007/PartnerControls"/>
    <xsd:element name="Redigeringstilgang" ma:index="8" nillable="true" ma:displayName="Redigeringstilgang" ma:list="UserInfo" ma:internalName="Redigeringstilgang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digeringstilgang xmlns="cca5f756-3ff3-4ab9-9525-12852e602e68">
      <UserInfo>
        <DisplayName/>
        <AccountId xsi:nil="true"/>
        <AccountType/>
      </UserInfo>
    </Redigeringstilgang>
  </documentManagement>
</p:properties>
</file>

<file path=customXml/itemProps1.xml><?xml version="1.0" encoding="utf-8"?>
<ds:datastoreItem xmlns:ds="http://schemas.openxmlformats.org/officeDocument/2006/customXml" ds:itemID="{C16CA718-CA20-4C96-8BAB-67BE804026B8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1519FC99-8EB3-4F2A-914F-8CA732222E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a5f756-3ff3-4ab9-9525-12852e602e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F96C138-94E8-4F76-8241-0F5ED9A8816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C6E68F7-2AA6-4D7E-8E96-AD5FB245BE5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CEA06DF-2362-4263-9F31-F902B80EA639}">
  <ds:schemaRefs>
    <ds:schemaRef ds:uri="http://schemas.microsoft.com/office/2006/metadata/properties"/>
    <ds:schemaRef ds:uri="http://schemas.microsoft.com/office/infopath/2007/PartnerControls"/>
    <ds:schemaRef ds:uri="cca5f756-3ff3-4ab9-9525-12852e602e6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549</TotalTime>
  <Pages>7</Pages>
  <Words>865</Words>
  <Characters>5275</Characters>
  <Application>Microsoft Office Word</Application>
  <DocSecurity>2</DocSecurity>
  <Lines>223</Lines>
  <Paragraphs>94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6067</CharactersWithSpaces>
  <SharedDoc>false</SharedDoc>
  <HLinks>
    <vt:vector size="96" baseType="variant">
      <vt:variant>
        <vt:i4>3014712</vt:i4>
      </vt:variant>
      <vt:variant>
        <vt:i4>93</vt:i4>
      </vt:variant>
      <vt:variant>
        <vt:i4>0</vt:i4>
      </vt:variant>
      <vt:variant>
        <vt:i4>5</vt:i4>
      </vt:variant>
      <vt:variant>
        <vt:lpwstr>https://statsbygg.sharepoint.com/sites/Kvalitetssystem/SitePages/Tilkomstteknikk.aspx?web=1</vt:lpwstr>
      </vt:variant>
      <vt:variant>
        <vt:lpwstr/>
      </vt:variant>
      <vt:variant>
        <vt:i4>4128891</vt:i4>
      </vt:variant>
      <vt:variant>
        <vt:i4>90</vt:i4>
      </vt:variant>
      <vt:variant>
        <vt:i4>0</vt:i4>
      </vt:variant>
      <vt:variant>
        <vt:i4>5</vt:i4>
      </vt:variant>
      <vt:variant>
        <vt:lpwstr>https://statsbygg.sharepoint.com/sites/Kvalitetssystem/SitePages/Bergsprengning.aspx?web=1</vt:lpwstr>
      </vt:variant>
      <vt:variant>
        <vt:lpwstr/>
      </vt:variant>
      <vt:variant>
        <vt:i4>6357065</vt:i4>
      </vt:variant>
      <vt:variant>
        <vt:i4>87</vt:i4>
      </vt:variant>
      <vt:variant>
        <vt:i4>0</vt:i4>
      </vt:variant>
      <vt:variant>
        <vt:i4>5</vt:i4>
      </vt:variant>
      <vt:variant>
        <vt:lpwstr>mailto:SHA@statsbygg.no</vt:lpwstr>
      </vt:variant>
      <vt:variant>
        <vt:lpwstr/>
      </vt:variant>
      <vt:variant>
        <vt:i4>1310781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_Toc214532853</vt:lpwstr>
      </vt:variant>
      <vt:variant>
        <vt:i4>1310781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_Toc214532852</vt:lpwstr>
      </vt:variant>
      <vt:variant>
        <vt:i4>1310781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_Toc214532851</vt:lpwstr>
      </vt:variant>
      <vt:variant>
        <vt:i4>1310781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_Toc214532850</vt:lpwstr>
      </vt:variant>
      <vt:variant>
        <vt:i4>1376317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_Toc214532849</vt:lpwstr>
      </vt:variant>
      <vt:variant>
        <vt:i4>1376317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_Toc214532848</vt:lpwstr>
      </vt:variant>
      <vt:variant>
        <vt:i4>1376317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_Toc214532847</vt:lpwstr>
      </vt:variant>
      <vt:variant>
        <vt:i4>1376317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_Toc214532846</vt:lpwstr>
      </vt:variant>
      <vt:variant>
        <vt:i4>1376317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_Toc214532845</vt:lpwstr>
      </vt:variant>
      <vt:variant>
        <vt:i4>1376317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_Toc214532844</vt:lpwstr>
      </vt:variant>
      <vt:variant>
        <vt:i4>1376317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_Toc214532843</vt:lpwstr>
      </vt:variant>
      <vt:variant>
        <vt:i4>1376317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_Toc214532842</vt:lpwstr>
      </vt:variant>
      <vt:variant>
        <vt:i4>6357065</vt:i4>
      </vt:variant>
      <vt:variant>
        <vt:i4>0</vt:i4>
      </vt:variant>
      <vt:variant>
        <vt:i4>0</vt:i4>
      </vt:variant>
      <vt:variant>
        <vt:i4>5</vt:i4>
      </vt:variant>
      <vt:variant>
        <vt:lpwstr>mailto:SHA@statsbygg.no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Kile, Camilla Therese</cp:lastModifiedBy>
  <cp:revision>302</cp:revision>
  <dcterms:created xsi:type="dcterms:W3CDTF">2020-11-20T03:52:00Z</dcterms:created>
  <dcterms:modified xsi:type="dcterms:W3CDTF">2026-07-09T19:10:00Z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b_godkjent_av_1.sb_displayname">
    <vt:lpwstr>sb_godkjent_av_1.sb_displayname</vt:lpwstr>
  </property>
  <property fmtid="{D5CDD505-2E9C-101B-9397-08002B2CF9AE}" pid="3" name="sb_prosjekt_aspekt.sb_prosjekt_nr">
    <vt:lpwstr>sb_prosjekt_aspekt.sb_prosjekt_nr</vt:lpwstr>
  </property>
  <property fmtid="{D5CDD505-2E9C-101B-9397-08002B2CF9AE}" pid="4" name="sb_prosjekt_aspekt.sb_prosjekt_navn">
    <vt:lpwstr>sb_prosjekt_aspekt.sb_prosjekt_navn</vt:lpwstr>
  </property>
  <property fmtid="{D5CDD505-2E9C-101B-9397-08002B2CF9AE}" pid="5" name="TaxKeyword">
    <vt:lpwstr/>
  </property>
  <property fmtid="{D5CDD505-2E9C-101B-9397-08002B2CF9AE}" pid="6" name="r_modify_date">
    <vt:filetime>1969-12-31T22:00:00Z</vt:filetime>
  </property>
  <property fmtid="{D5CDD505-2E9C-101B-9397-08002B2CF9AE}" pid="7" name="sb_godkjent_av_0.sb_title">
    <vt:lpwstr>sb_godkjent_av_0.sb_title</vt:lpwstr>
  </property>
  <property fmtid="{D5CDD505-2E9C-101B-9397-08002B2CF9AE}" pid="8" name="Visbane">
    <vt:lpwstr/>
  </property>
  <property fmtid="{D5CDD505-2E9C-101B-9397-08002B2CF9AE}" pid="9" name="ContentTypeId">
    <vt:lpwstr>0x010100BB7B3C87742A69499C00906994549296005649A916E3F03C4E9A0D2C35F43305D9</vt:lpwstr>
  </property>
  <property fmtid="{D5CDD505-2E9C-101B-9397-08002B2CF9AE}" pid="10" name="sb_godkjent_av_2.sb_displayname">
    <vt:lpwstr>sb_godkjent_av_2.sb_displayname</vt:lpwstr>
  </property>
  <property fmtid="{D5CDD505-2E9C-101B-9397-08002B2CF9AE}" pid="11" name="sb_godkjent_av_3.sb_title">
    <vt:lpwstr>sb_godkjent_av_2.sb_title</vt:lpwstr>
  </property>
  <property fmtid="{D5CDD505-2E9C-101B-9397-08002B2CF9AE}" pid="12" name="sb_godkjent_av_0.sb_displayname">
    <vt:lpwstr>sb_godkjent_av_0.sb_displayname</vt:lpwstr>
  </property>
  <property fmtid="{D5CDD505-2E9C-101B-9397-08002B2CF9AE}" pid="13" name="sb_godkjent_av_2.sb_title">
    <vt:lpwstr>sb_godkjent_av_2.sb_title</vt:lpwstr>
  </property>
  <property fmtid="{D5CDD505-2E9C-101B-9397-08002B2CF9AE}" pid="14" name="sb_kontrakt_navn">
    <vt:lpwstr>sb_kontrakt_navn</vt:lpwstr>
  </property>
  <property fmtid="{D5CDD505-2E9C-101B-9397-08002B2CF9AE}" pid="15" name="sb_kontrakt_part">
    <vt:lpwstr>sb_kontrakt_part</vt:lpwstr>
  </property>
  <property fmtid="{D5CDD505-2E9C-101B-9397-08002B2CF9AE}" pid="16" name="sb_kontrakt_nr">
    <vt:lpwstr>sb_kontrakt_nr</vt:lpwstr>
  </property>
  <property fmtid="{D5CDD505-2E9C-101B-9397-08002B2CF9AE}" pid="17" name="sb_godkjent_av_1.sb_title">
    <vt:lpwstr>sb_godkjent_av_1.sb_title</vt:lpwstr>
  </property>
  <property fmtid="{D5CDD505-2E9C-101B-9397-08002B2CF9AE}" pid="18" name="sb_godkjent_av_3.sb_displayname">
    <vt:lpwstr>sb_godkjent_av_3.sb_displayname</vt:lpwstr>
  </property>
  <property fmtid="{D5CDD505-2E9C-101B-9397-08002B2CF9AE}" pid="19" name="Dokumenttype">
    <vt:lpwstr/>
  </property>
  <property fmtid="{D5CDD505-2E9C-101B-9397-08002B2CF9AE}" pid="20" name="sb_godkjent_dato_0">
    <vt:filetime>1969-12-31T22:00:00Z</vt:filetime>
  </property>
  <property fmtid="{D5CDD505-2E9C-101B-9397-08002B2CF9AE}" pid="21" name="Status">
    <vt:lpwstr/>
  </property>
  <property fmtid="{D5CDD505-2E9C-101B-9397-08002B2CF9AE}" pid="22" name="owner_name">
    <vt:lpwstr>owner_name</vt:lpwstr>
  </property>
  <property fmtid="{D5CDD505-2E9C-101B-9397-08002B2CF9AE}" pid="23" name="Anskaffelseskategori">
    <vt:lpwstr/>
  </property>
  <property fmtid="{D5CDD505-2E9C-101B-9397-08002B2CF9AE}" pid="24" name="Kvalitetsområde">
    <vt:lpwstr>203;#SHA|5bdc0b09-a625-4337-b0ec-af5515c0b514</vt:lpwstr>
  </property>
  <property fmtid="{D5CDD505-2E9C-101B-9397-08002B2CF9AE}" pid="25" name="z478">
    <vt:lpwstr>153</vt:lpwstr>
  </property>
  <property fmtid="{D5CDD505-2E9C-101B-9397-08002B2CF9AE}" pid="26" name="Kvalitetsomr_x00e5_de">
    <vt:lpwstr>203;#SHA|5bdc0b09-a625-4337-b0ec-af5515c0b514</vt:lpwstr>
  </property>
</Properties>
</file>